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C9" w:rsidRPr="00163034" w:rsidRDefault="00E166C9" w:rsidP="00E166C9">
      <w:pPr>
        <w:pStyle w:val="Style2"/>
        <w:widowControl/>
        <w:spacing w:before="106" w:line="336" w:lineRule="exact"/>
        <w:ind w:firstLine="672"/>
        <w:jc w:val="center"/>
        <w:rPr>
          <w:rStyle w:val="FontStyle11"/>
          <w:b/>
          <w:color w:val="000000" w:themeColor="text1"/>
        </w:rPr>
      </w:pPr>
      <w:proofErr w:type="gramStart"/>
      <w:r w:rsidRPr="00163034">
        <w:rPr>
          <w:rStyle w:val="FontStyle11"/>
          <w:b/>
          <w:color w:val="000000" w:themeColor="text1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163034">
        <w:rPr>
          <w:rStyle w:val="FontStyle11"/>
          <w:b/>
          <w:color w:val="000000" w:themeColor="text1"/>
        </w:rPr>
        <w:t xml:space="preserve"> исключением лечебного питания, в том числе специализированных продуктов лечебного питания по желанию пациента.</w:t>
      </w:r>
    </w:p>
    <w:p w:rsidR="00E166C9" w:rsidRDefault="00E166C9" w:rsidP="00E166C9">
      <w:pPr>
        <w:pStyle w:val="Style2"/>
        <w:widowControl/>
        <w:spacing w:line="341" w:lineRule="exact"/>
        <w:ind w:firstLine="653"/>
        <w:rPr>
          <w:rStyle w:val="FontStyle11"/>
          <w:color w:val="000000" w:themeColor="text1"/>
        </w:rPr>
      </w:pP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регламентирован приказом Министерства здравоохранения и социального развития Российской Федерации от 12 февраля 2007 года №110 «О порядке назначения и выписывания лекарственных препаратов, изделий медицинского назначения и</w:t>
      </w:r>
      <w:proofErr w:type="gramEnd"/>
      <w:r w:rsidRPr="00E166C9">
        <w:rPr>
          <w:rStyle w:val="FontStyle11"/>
          <w:color w:val="000000" w:themeColor="text1"/>
          <w:sz w:val="24"/>
          <w:szCs w:val="24"/>
        </w:rPr>
        <w:t xml:space="preserve"> специализированных продуктов лечебного питания».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>В рамках реализации Территориальной программы госгарантий 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25 ноябри 2002 года № 363 «Об утверждении Инструкции по применению компонентов крови» на безвозмездной основе.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>Обеспечение отдельных категорий граждан лекарственными препаратами на льготных условиях осуществляется в соответствии с перечнем жизненно необходимых и важнейших лекарственных средств, утвержденным распоряжением Правительства Российской Федерации.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</w:t>
      </w:r>
      <w:r>
        <w:rPr>
          <w:rStyle w:val="FontStyle11"/>
          <w:color w:val="000000" w:themeColor="text1"/>
          <w:sz w:val="24"/>
          <w:szCs w:val="24"/>
        </w:rPr>
        <w:t xml:space="preserve"> </w:t>
      </w:r>
      <w:r w:rsidRPr="00E166C9">
        <w:rPr>
          <w:rStyle w:val="FontStyle11"/>
          <w:color w:val="000000" w:themeColor="text1"/>
          <w:sz w:val="24"/>
          <w:szCs w:val="24"/>
        </w:rPr>
        <w:t xml:space="preserve">(далее - перечень ЖНВЛП), утверждаемым Правительством Российской </w:t>
      </w:r>
      <w:r>
        <w:rPr>
          <w:rStyle w:val="FontStyle11"/>
          <w:color w:val="000000" w:themeColor="text1"/>
          <w:sz w:val="24"/>
          <w:szCs w:val="24"/>
        </w:rPr>
        <w:t xml:space="preserve">Федерации, перечнем медицинских </w:t>
      </w:r>
      <w:r w:rsidRPr="00E166C9">
        <w:rPr>
          <w:rStyle w:val="FontStyle11"/>
          <w:color w:val="000000" w:themeColor="text1"/>
          <w:sz w:val="24"/>
          <w:szCs w:val="24"/>
        </w:rPr>
        <w:t>перечнем жизненно необходимых и важнейших лекарственных препаратов изделий для оказания первичной</w:t>
      </w:r>
      <w:proofErr w:type="gramEnd"/>
      <w:r w:rsidRPr="00E166C9">
        <w:rPr>
          <w:rStyle w:val="FontStyle11"/>
          <w:color w:val="000000" w:themeColor="text1"/>
          <w:sz w:val="24"/>
          <w:szCs w:val="24"/>
        </w:rPr>
        <w:t xml:space="preserve">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(далее </w:t>
      </w: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-п</w:t>
      </w:r>
      <w:proofErr w:type="gramEnd"/>
      <w:r w:rsidRPr="00E166C9">
        <w:rPr>
          <w:rStyle w:val="FontStyle11"/>
          <w:color w:val="000000" w:themeColor="text1"/>
          <w:sz w:val="24"/>
          <w:szCs w:val="24"/>
        </w:rPr>
        <w:t>еречень медицинских изделий) и стандартами медицинской помощи.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ЖНВЛП, утверждаемым Правительством Российской Федерации, и перечнем медицинских изделий.</w:t>
      </w:r>
      <w:proofErr w:type="gramEnd"/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proofErr w:type="gramStart"/>
      <w:r w:rsidRPr="00E166C9">
        <w:rPr>
          <w:rStyle w:val="FontStyle11"/>
          <w:color w:val="000000" w:themeColor="text1"/>
          <w:sz w:val="24"/>
          <w:szCs w:val="24"/>
        </w:rPr>
        <w:lastRenderedPageBreak/>
        <w:t>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 могут быть назначены лекарственные препараты, не включенные в перечень ЖНВЛП либо отсутствующие в стандарте оказания медицинской помощи, в случае их замены из-за индивидуальной непереносимости, по жизненным показаниям.</w:t>
      </w:r>
      <w:proofErr w:type="gramEnd"/>
      <w:r w:rsidRPr="00E166C9">
        <w:rPr>
          <w:rStyle w:val="FontStyle11"/>
          <w:color w:val="000000" w:themeColor="text1"/>
          <w:sz w:val="24"/>
          <w:szCs w:val="24"/>
        </w:rPr>
        <w:t xml:space="preserve"> Лекарственные препараты приобретаются медицинской организацией в порядке, установленном действующим законодательством в сфере закупок товаров, работ и услуг.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20 декабря 2012 года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  <w:proofErr w:type="gramEnd"/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>При оказании первичной медико-санитарной помощи в амбулаторных усл</w:t>
      </w:r>
      <w:r w:rsidR="00CC1EDF">
        <w:rPr>
          <w:rStyle w:val="FontStyle11"/>
          <w:color w:val="000000" w:themeColor="text1"/>
          <w:sz w:val="24"/>
          <w:szCs w:val="24"/>
        </w:rPr>
        <w:t xml:space="preserve">овиях для проведения во время </w:t>
      </w:r>
      <w:r w:rsidRPr="00E166C9">
        <w:rPr>
          <w:rStyle w:val="FontStyle11"/>
          <w:color w:val="000000" w:themeColor="text1"/>
          <w:sz w:val="24"/>
          <w:szCs w:val="24"/>
        </w:rPr>
        <w:t>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ЖНВЛП и перечнем медицин</w:t>
      </w:r>
      <w:r>
        <w:rPr>
          <w:rStyle w:val="FontStyle11"/>
          <w:color w:val="000000" w:themeColor="text1"/>
          <w:sz w:val="24"/>
          <w:szCs w:val="24"/>
        </w:rPr>
        <w:t>с</w:t>
      </w:r>
      <w:r w:rsidRPr="00E166C9">
        <w:rPr>
          <w:rStyle w:val="FontStyle11"/>
          <w:color w:val="000000" w:themeColor="text1"/>
          <w:sz w:val="24"/>
          <w:szCs w:val="24"/>
        </w:rPr>
        <w:t>ких изделий.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>При оказании плановой первичной медико-санитарной помощи в амбулаторных условиях лекарственное обеспечение осуществляется за счет личных сре</w:t>
      </w: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дств гр</w:t>
      </w:r>
      <w:proofErr w:type="gramEnd"/>
      <w:r w:rsidRPr="00E166C9">
        <w:rPr>
          <w:rStyle w:val="FontStyle11"/>
          <w:color w:val="000000" w:themeColor="text1"/>
          <w:sz w:val="24"/>
          <w:szCs w:val="24"/>
        </w:rPr>
        <w:t>аждан, за исключением категорий граждан, имеющих право на получение соответствующих мер социальной поддержки, установленных федеральным законодательством и законодательством Республики Крым.</w:t>
      </w:r>
    </w:p>
    <w:p w:rsidR="00E166C9" w:rsidRPr="00E166C9" w:rsidRDefault="00E166C9" w:rsidP="00E166C9">
      <w:pPr>
        <w:pStyle w:val="Style1"/>
        <w:widowControl/>
        <w:spacing w:line="240" w:lineRule="auto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>Федеральным законом от 17 июля 1999 года № 178-ФЗ «О государственной социальной помощи» определены категории граждан, имеющих право на получение государственной социальной помощи за счет</w:t>
      </w:r>
      <w:r>
        <w:rPr>
          <w:rStyle w:val="FontStyle11"/>
          <w:color w:val="000000" w:themeColor="text1"/>
          <w:sz w:val="24"/>
          <w:szCs w:val="24"/>
        </w:rPr>
        <w:t xml:space="preserve"> </w:t>
      </w:r>
      <w:r w:rsidRPr="00E166C9">
        <w:rPr>
          <w:rStyle w:val="FontStyle11"/>
          <w:color w:val="000000" w:themeColor="text1"/>
          <w:sz w:val="24"/>
          <w:szCs w:val="24"/>
        </w:rPr>
        <w:t>средств федерального бюджета в виде набора социальных услуг, в том числе на обеспечение в соответствии со стандартами медицинской помощи по рецептам врача (фельдшера) лекарственными препаратами.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утверждается распоряжением Правительства Российской Федерации.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В соответствии с постановлением Правительства Российской Федерации от 30 июля 1994 года № 890 «О государственной поддержке развития медицинской  промышленности и улучшении  обеспечения населения и учреждений здравоохранения лекарственными средствами и изделиями медицинского назначения» (далее - Установление № 890) осуществляется обеспечение граждан лекарственными препаратами в рамках перечня лекарственных препаратов, отпускаемых населению в соответствии с перечнем групп населения и категорий</w:t>
      </w:r>
      <w:r>
        <w:rPr>
          <w:rStyle w:val="FontStyle11"/>
          <w:color w:val="000000" w:themeColor="text1"/>
          <w:sz w:val="24"/>
          <w:szCs w:val="24"/>
        </w:rPr>
        <w:t xml:space="preserve"> </w:t>
      </w:r>
      <w:r w:rsidRPr="00E166C9">
        <w:rPr>
          <w:rStyle w:val="FontStyle11"/>
          <w:color w:val="000000" w:themeColor="text1"/>
          <w:sz w:val="24"/>
          <w:szCs w:val="24"/>
        </w:rPr>
        <w:t>заболеваний, в том числе при</w:t>
      </w:r>
      <w:proofErr w:type="gramEnd"/>
      <w:r w:rsidRPr="00E166C9">
        <w:rPr>
          <w:rStyle w:val="FontStyle11"/>
          <w:color w:val="000000" w:themeColor="text1"/>
          <w:sz w:val="24"/>
          <w:szCs w:val="24"/>
        </w:rPr>
        <w:t xml:space="preserve"> </w:t>
      </w: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оказании паллиативной помощи,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соответствии; с перечнем групп населения, при амбулаторном лечении которых лекарственные средства отпускаются по рецептам врачей с 50-процентной скидкой.</w:t>
      </w:r>
      <w:proofErr w:type="gramEnd"/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>При предоставлении бесплатно лекарственных препаратов в соответствии с Постановлением № 890, по жизненным показаниям могут применяться иные лекарственные препараты и медицинские изделия по решению врачебной комиссии медицинской организации.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 xml:space="preserve">Граждане, имеющие право на бесплатное обеспечение лекарственными препаратами и медицинскими изделиями в соответствии с Постановлением № 890 по </w:t>
      </w:r>
      <w:r w:rsidRPr="00E166C9">
        <w:rPr>
          <w:rStyle w:val="FontStyle11"/>
          <w:color w:val="000000" w:themeColor="text1"/>
          <w:sz w:val="24"/>
          <w:szCs w:val="24"/>
        </w:rPr>
        <w:lastRenderedPageBreak/>
        <w:t xml:space="preserve">категории заболевания «Диабет», обеспечиваются средствами диагностики (тест-полосками) к </w:t>
      </w:r>
      <w:proofErr w:type="spellStart"/>
      <w:r w:rsidRPr="00E166C9">
        <w:rPr>
          <w:rStyle w:val="FontStyle11"/>
          <w:color w:val="000000" w:themeColor="text1"/>
          <w:sz w:val="24"/>
          <w:szCs w:val="24"/>
        </w:rPr>
        <w:t>глюкометрам</w:t>
      </w:r>
      <w:proofErr w:type="spellEnd"/>
      <w:r w:rsidRPr="00E166C9">
        <w:rPr>
          <w:rStyle w:val="FontStyle11"/>
          <w:color w:val="000000" w:themeColor="text1"/>
          <w:sz w:val="24"/>
          <w:szCs w:val="24"/>
        </w:rPr>
        <w:t xml:space="preserve"> соответствующего производителя по назначению лечащего врача.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proofErr w:type="gramStart"/>
      <w:r w:rsidRPr="00E166C9">
        <w:rPr>
          <w:rStyle w:val="FontStyle11"/>
          <w:color w:val="000000" w:themeColor="text1"/>
          <w:sz w:val="24"/>
          <w:szCs w:val="24"/>
        </w:rPr>
        <w:t>Граждане в возрасте до 18 лет, а также граждане, обучающиеся по очной форме по основным образовательным программам в организациях, осуществляющих образовательную деятельность, но не дольше чем до достижения ими возраста 23 лет, имеющие право на бесплатное обеспечение лекарственными препаратами и изделиями медицинского назначения в соответствии с Постановлением № 890 по категории заболевания «Диабет», обеспечиваются расходными материалами и средствами диагностики (тест-полосками) соответствующего</w:t>
      </w:r>
      <w:proofErr w:type="gramEnd"/>
      <w:r w:rsidRPr="00E166C9">
        <w:rPr>
          <w:rStyle w:val="FontStyle11"/>
          <w:color w:val="000000" w:themeColor="text1"/>
          <w:sz w:val="24"/>
          <w:szCs w:val="24"/>
        </w:rPr>
        <w:t xml:space="preserve"> производителя к установленным инсулиновым помпам.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E166C9">
        <w:rPr>
          <w:rStyle w:val="FontStyle11"/>
          <w:color w:val="000000" w:themeColor="text1"/>
          <w:sz w:val="24"/>
          <w:szCs w:val="24"/>
        </w:rPr>
        <w:t>жизнеугрожающих</w:t>
      </w:r>
      <w:proofErr w:type="spellEnd"/>
      <w:r w:rsidRPr="00E166C9">
        <w:rPr>
          <w:rStyle w:val="FontStyle11"/>
          <w:color w:val="000000" w:themeColor="text1"/>
          <w:sz w:val="24"/>
          <w:szCs w:val="24"/>
        </w:rPr>
        <w:t xml:space="preserve"> и хронических прогрессирующих редких (</w:t>
      </w:r>
      <w:proofErr w:type="spellStart"/>
      <w:r w:rsidRPr="00E166C9">
        <w:rPr>
          <w:rStyle w:val="FontStyle11"/>
          <w:color w:val="000000" w:themeColor="text1"/>
          <w:sz w:val="24"/>
          <w:szCs w:val="24"/>
        </w:rPr>
        <w:t>орфанн|ых</w:t>
      </w:r>
      <w:proofErr w:type="spellEnd"/>
      <w:r w:rsidRPr="00E166C9">
        <w:rPr>
          <w:rStyle w:val="FontStyle11"/>
          <w:color w:val="000000" w:themeColor="text1"/>
          <w:sz w:val="24"/>
          <w:szCs w:val="24"/>
        </w:rPr>
        <w:t>) заболеваний, приводящих к сокращению продолжительности жизни гражданина или его инвалидности, осуществляется за счет средств бюджета Республики Крым.</w:t>
      </w: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proofErr w:type="gramStart"/>
      <w:r w:rsidRPr="00E166C9">
        <w:rPr>
          <w:rStyle w:val="FontStyle11"/>
          <w:color w:val="000000" w:themeColor="text1"/>
          <w:sz w:val="24"/>
          <w:szCs w:val="24"/>
        </w:rPr>
        <w:t xml:space="preserve">Обеспечение детей-инвалидов специализированными продуктами лечебного питания осуществляется в соответствии с перечнем, ежегодно утверждаемым Правительством Российской Федерации и приказами Министерства здравоохранения и социального развития Российской Федерации от 29 декабря 2004 </w:t>
      </w:r>
      <w:proofErr w:type="spellStart"/>
      <w:r w:rsidRPr="00E166C9">
        <w:rPr>
          <w:rStyle w:val="FontStyle11"/>
          <w:color w:val="000000" w:themeColor="text1"/>
          <w:sz w:val="24"/>
          <w:szCs w:val="24"/>
        </w:rPr>
        <w:t>гоДа</w:t>
      </w:r>
      <w:proofErr w:type="spellEnd"/>
      <w:r w:rsidRPr="00E166C9">
        <w:rPr>
          <w:rStyle w:val="FontStyle11"/>
          <w:color w:val="000000" w:themeColor="text1"/>
          <w:sz w:val="24"/>
          <w:szCs w:val="24"/>
        </w:rPr>
        <w:t xml:space="preserve"> № 328 «Об утверждении порядка предоставления набора социальных услуг отдельным категориям граждан» и от 14 декабря 2005 № 785 «О порядке отпуска лекарственных средств».</w:t>
      </w:r>
      <w:proofErr w:type="gramEnd"/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>Дополнительно за счет средств бюджета Республики Крым по медицинским показаниям (в случае жизненной необходимости или индивидуальной непереносимости), возможно обеспечение на льготных условиях лекарственных препаратов и медицинских изделий, не входящих в перечень жизненно необходимых и важнейших лекарственных средств, а также не зарегистрированных на территории Российской Федерации.</w:t>
      </w:r>
    </w:p>
    <w:p w:rsid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  <w:r w:rsidRPr="00E166C9">
        <w:rPr>
          <w:rStyle w:val="FontStyle11"/>
          <w:color w:val="000000" w:themeColor="text1"/>
          <w:sz w:val="24"/>
          <w:szCs w:val="24"/>
        </w:rPr>
        <w:t xml:space="preserve">Назначение специализированных продуктов лечебного питания детям-инвалидам осуществляется врачом-генетиком медико-генетического центра обособленного структурного подразделения «Перинатальный Центр» Государственного бюджетного учреждения здравоохранения «Республиканская клиническая больница им. H.A. Семашко», наблюдающим детей-инвалидов, страдающих </w:t>
      </w:r>
      <w:proofErr w:type="spellStart"/>
      <w:r w:rsidRPr="00E166C9">
        <w:rPr>
          <w:rStyle w:val="FontStyle11"/>
          <w:color w:val="000000" w:themeColor="text1"/>
          <w:sz w:val="24"/>
          <w:szCs w:val="24"/>
        </w:rPr>
        <w:t>фенилкетонурией</w:t>
      </w:r>
      <w:proofErr w:type="spellEnd"/>
      <w:r w:rsidRPr="00E166C9">
        <w:rPr>
          <w:rStyle w:val="FontStyle11"/>
          <w:color w:val="000000" w:themeColor="text1"/>
          <w:sz w:val="24"/>
          <w:szCs w:val="24"/>
        </w:rPr>
        <w:t xml:space="preserve">, </w:t>
      </w:r>
      <w:proofErr w:type="spellStart"/>
      <w:r w:rsidRPr="00E166C9">
        <w:rPr>
          <w:rStyle w:val="FontStyle11"/>
          <w:color w:val="000000" w:themeColor="text1"/>
          <w:sz w:val="24"/>
          <w:szCs w:val="24"/>
        </w:rPr>
        <w:t>галактоземией</w:t>
      </w:r>
      <w:proofErr w:type="spellEnd"/>
      <w:r w:rsidRPr="00E166C9">
        <w:rPr>
          <w:rStyle w:val="FontStyle11"/>
          <w:color w:val="000000" w:themeColor="text1"/>
          <w:sz w:val="24"/>
          <w:szCs w:val="24"/>
        </w:rPr>
        <w:t xml:space="preserve">, </w:t>
      </w:r>
      <w:proofErr w:type="spellStart"/>
      <w:r w:rsidRPr="00E166C9">
        <w:rPr>
          <w:rStyle w:val="FontStyle11"/>
          <w:color w:val="000000" w:themeColor="text1"/>
          <w:sz w:val="24"/>
          <w:szCs w:val="24"/>
        </w:rPr>
        <w:t>целиакией</w:t>
      </w:r>
      <w:proofErr w:type="spellEnd"/>
      <w:r w:rsidRPr="00E166C9">
        <w:rPr>
          <w:rStyle w:val="FontStyle11"/>
          <w:color w:val="000000" w:themeColor="text1"/>
          <w:sz w:val="24"/>
          <w:szCs w:val="24"/>
        </w:rPr>
        <w:t xml:space="preserve"> и прочими наследственными болезнями обмена веществ, после проведенной диспансеризации и расчета требуемого лечебного питания, согласно возрастным нормам. Данные диспансеризации и расчета лечебного питания заносятся в историю развития ребенка (форма № 112).</w:t>
      </w:r>
    </w:p>
    <w:p w:rsid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</w:p>
    <w:p w:rsid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</w:p>
    <w:p w:rsid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</w:pPr>
    </w:p>
    <w:p w:rsidR="00E166C9" w:rsidRPr="00E166C9" w:rsidRDefault="00E166C9" w:rsidP="00E166C9">
      <w:pPr>
        <w:pStyle w:val="Style2"/>
        <w:widowControl/>
        <w:spacing w:line="240" w:lineRule="auto"/>
        <w:ind w:firstLine="425"/>
        <w:rPr>
          <w:rStyle w:val="FontStyle11"/>
          <w:color w:val="000000" w:themeColor="text1"/>
          <w:sz w:val="24"/>
          <w:szCs w:val="24"/>
        </w:rPr>
        <w:sectPr w:rsidR="00E166C9" w:rsidRPr="00E166C9" w:rsidSect="00E166C9">
          <w:pgSz w:w="11905" w:h="16837"/>
          <w:pgMar w:top="1340" w:right="1059" w:bottom="1267" w:left="1779" w:header="720" w:footer="720" w:gutter="0"/>
          <w:cols w:space="60"/>
          <w:noEndnote/>
        </w:sectPr>
      </w:pPr>
    </w:p>
    <w:p w:rsidR="00E166C9" w:rsidRPr="00E166C9" w:rsidRDefault="00E166C9" w:rsidP="00E166C9">
      <w:pPr>
        <w:pStyle w:val="Style1"/>
        <w:widowControl/>
        <w:spacing w:line="240" w:lineRule="auto"/>
        <w:rPr>
          <w:rStyle w:val="FontStyle11"/>
          <w:color w:val="000000" w:themeColor="text1"/>
          <w:sz w:val="24"/>
          <w:szCs w:val="24"/>
        </w:rPr>
        <w:sectPr w:rsidR="00E166C9" w:rsidRPr="00E166C9">
          <w:type w:val="continuous"/>
          <w:pgSz w:w="11905" w:h="16837"/>
          <w:pgMar w:top="1169" w:right="1073" w:bottom="906" w:left="1759" w:header="720" w:footer="720" w:gutter="0"/>
          <w:cols w:num="2" w:space="720" w:equalWidth="0">
            <w:col w:w="4464" w:space="110"/>
            <w:col w:w="4497"/>
          </w:cols>
          <w:noEndnote/>
        </w:sectPr>
      </w:pPr>
      <w:bookmarkStart w:id="0" w:name="_GoBack"/>
      <w:bookmarkEnd w:id="0"/>
    </w:p>
    <w:p w:rsidR="00E5149E" w:rsidRPr="00E166C9" w:rsidRDefault="00E5149E" w:rsidP="00E166C9">
      <w:pPr>
        <w:jc w:val="both"/>
      </w:pPr>
    </w:p>
    <w:sectPr w:rsidR="00E5149E" w:rsidRPr="00E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9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81B"/>
    <w:rsid w:val="00126B8E"/>
    <w:rsid w:val="001301C2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3FDE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665D"/>
    <w:rsid w:val="001E6D8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8C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12A3"/>
    <w:rsid w:val="002C146A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25"/>
    <w:rsid w:val="00311B37"/>
    <w:rsid w:val="00311DD0"/>
    <w:rsid w:val="00312FD2"/>
    <w:rsid w:val="0031337E"/>
    <w:rsid w:val="003150EE"/>
    <w:rsid w:val="00317B7A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184C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FDD"/>
    <w:rsid w:val="004616C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1FA0"/>
    <w:rsid w:val="00482171"/>
    <w:rsid w:val="00485585"/>
    <w:rsid w:val="004873C0"/>
    <w:rsid w:val="004878C0"/>
    <w:rsid w:val="004900BA"/>
    <w:rsid w:val="00490A2A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2B3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34FF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050"/>
    <w:rsid w:val="004F7807"/>
    <w:rsid w:val="005034B5"/>
    <w:rsid w:val="0050367D"/>
    <w:rsid w:val="00504E19"/>
    <w:rsid w:val="00505089"/>
    <w:rsid w:val="00505FBE"/>
    <w:rsid w:val="005068CF"/>
    <w:rsid w:val="00506951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6053"/>
    <w:rsid w:val="0054637C"/>
    <w:rsid w:val="00546587"/>
    <w:rsid w:val="00547161"/>
    <w:rsid w:val="005500D9"/>
    <w:rsid w:val="005504F9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82"/>
    <w:rsid w:val="005646C0"/>
    <w:rsid w:val="005646CA"/>
    <w:rsid w:val="00565CCD"/>
    <w:rsid w:val="00566230"/>
    <w:rsid w:val="005666F4"/>
    <w:rsid w:val="00566A13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470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942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C48"/>
    <w:rsid w:val="006E4DFF"/>
    <w:rsid w:val="006E594F"/>
    <w:rsid w:val="006E76BD"/>
    <w:rsid w:val="006F046E"/>
    <w:rsid w:val="006F0E6A"/>
    <w:rsid w:val="006F18CF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A3F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49E3"/>
    <w:rsid w:val="00795676"/>
    <w:rsid w:val="00795E49"/>
    <w:rsid w:val="00796A06"/>
    <w:rsid w:val="007A06EB"/>
    <w:rsid w:val="007A078C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52A9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1AA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922"/>
    <w:rsid w:val="00853DCA"/>
    <w:rsid w:val="00854D72"/>
    <w:rsid w:val="0085690C"/>
    <w:rsid w:val="00861DA6"/>
    <w:rsid w:val="00862B66"/>
    <w:rsid w:val="00862EAF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802C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4B93"/>
    <w:rsid w:val="008E5A5C"/>
    <w:rsid w:val="008E66E5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B33"/>
    <w:rsid w:val="00915DF0"/>
    <w:rsid w:val="00916914"/>
    <w:rsid w:val="00920E18"/>
    <w:rsid w:val="00922E0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0A79"/>
    <w:rsid w:val="00982BA4"/>
    <w:rsid w:val="00982F38"/>
    <w:rsid w:val="0098404F"/>
    <w:rsid w:val="00985DD0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18E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1F1"/>
    <w:rsid w:val="00A058E1"/>
    <w:rsid w:val="00A060F2"/>
    <w:rsid w:val="00A0673F"/>
    <w:rsid w:val="00A07607"/>
    <w:rsid w:val="00A111DB"/>
    <w:rsid w:val="00A1196A"/>
    <w:rsid w:val="00A11DE2"/>
    <w:rsid w:val="00A1207E"/>
    <w:rsid w:val="00A12905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7BA"/>
    <w:rsid w:val="00A57B8A"/>
    <w:rsid w:val="00A605AD"/>
    <w:rsid w:val="00A62725"/>
    <w:rsid w:val="00A65392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0EC2"/>
    <w:rsid w:val="00AD13E0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5CD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802D9"/>
    <w:rsid w:val="00B81195"/>
    <w:rsid w:val="00B8256B"/>
    <w:rsid w:val="00B82BF1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52F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E6D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7BC6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1EDF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1F0F"/>
    <w:rsid w:val="00D525EA"/>
    <w:rsid w:val="00D52795"/>
    <w:rsid w:val="00D53835"/>
    <w:rsid w:val="00D54C0B"/>
    <w:rsid w:val="00D54F95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47E"/>
    <w:rsid w:val="00DE4F4F"/>
    <w:rsid w:val="00DE720F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166C9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CB2"/>
    <w:rsid w:val="00EA2441"/>
    <w:rsid w:val="00EA2AA8"/>
    <w:rsid w:val="00EA2E2E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574"/>
    <w:rsid w:val="00EE7DD6"/>
    <w:rsid w:val="00EF3376"/>
    <w:rsid w:val="00EF4174"/>
    <w:rsid w:val="00EF4F02"/>
    <w:rsid w:val="00EF653F"/>
    <w:rsid w:val="00EF7305"/>
    <w:rsid w:val="00F0024A"/>
    <w:rsid w:val="00F010F4"/>
    <w:rsid w:val="00F0365E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0644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C9"/>
    <w:pPr>
      <w:widowControl w:val="0"/>
      <w:autoSpaceDE w:val="0"/>
      <w:autoSpaceDN w:val="0"/>
      <w:adjustRightInd w:val="0"/>
    </w:pPr>
    <w:rPr>
      <w:rFonts w:eastAsiaTheme="minorEastAsia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66C9"/>
    <w:pPr>
      <w:spacing w:line="336" w:lineRule="exact"/>
      <w:jc w:val="both"/>
    </w:pPr>
  </w:style>
  <w:style w:type="paragraph" w:customStyle="1" w:styleId="Style2">
    <w:name w:val="Style2"/>
    <w:basedOn w:val="a"/>
    <w:uiPriority w:val="99"/>
    <w:rsid w:val="00E166C9"/>
    <w:pPr>
      <w:spacing w:line="334" w:lineRule="exact"/>
      <w:ind w:firstLine="648"/>
      <w:jc w:val="both"/>
    </w:pPr>
  </w:style>
  <w:style w:type="character" w:customStyle="1" w:styleId="FontStyle11">
    <w:name w:val="Font Style11"/>
    <w:basedOn w:val="a0"/>
    <w:uiPriority w:val="99"/>
    <w:rsid w:val="00E166C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1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C9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C9"/>
    <w:pPr>
      <w:widowControl w:val="0"/>
      <w:autoSpaceDE w:val="0"/>
      <w:autoSpaceDN w:val="0"/>
      <w:adjustRightInd w:val="0"/>
    </w:pPr>
    <w:rPr>
      <w:rFonts w:eastAsiaTheme="minorEastAsia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66C9"/>
    <w:pPr>
      <w:spacing w:line="336" w:lineRule="exact"/>
      <w:jc w:val="both"/>
    </w:pPr>
  </w:style>
  <w:style w:type="paragraph" w:customStyle="1" w:styleId="Style2">
    <w:name w:val="Style2"/>
    <w:basedOn w:val="a"/>
    <w:uiPriority w:val="99"/>
    <w:rsid w:val="00E166C9"/>
    <w:pPr>
      <w:spacing w:line="334" w:lineRule="exact"/>
      <w:ind w:firstLine="648"/>
      <w:jc w:val="both"/>
    </w:pPr>
  </w:style>
  <w:style w:type="character" w:customStyle="1" w:styleId="FontStyle11">
    <w:name w:val="Font Style11"/>
    <w:basedOn w:val="a0"/>
    <w:uiPriority w:val="99"/>
    <w:rsid w:val="00E166C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1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C9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2017-01-30T07:32:00Z</dcterms:created>
  <dcterms:modified xsi:type="dcterms:W3CDTF">2017-02-03T07:37:00Z</dcterms:modified>
</cp:coreProperties>
</file>