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E8" w:rsidRDefault="001306E8" w:rsidP="001306E8">
      <w:pPr>
        <w:jc w:val="center"/>
        <w:rPr>
          <w:b/>
          <w:color w:val="auto"/>
          <w:sz w:val="28"/>
          <w:szCs w:val="28"/>
        </w:rPr>
      </w:pPr>
      <w:r w:rsidRPr="001306E8">
        <w:rPr>
          <w:b/>
          <w:color w:val="auto"/>
          <w:sz w:val="28"/>
          <w:szCs w:val="28"/>
        </w:rPr>
        <w:t xml:space="preserve">Информация об обстоятельствах, которые могут повлиять на качество оказываемых услуг. </w:t>
      </w:r>
    </w:p>
    <w:p w:rsidR="001306E8" w:rsidRPr="001306E8" w:rsidRDefault="001306E8" w:rsidP="001306E8">
      <w:pPr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1306E8">
        <w:rPr>
          <w:b/>
          <w:color w:val="auto"/>
          <w:sz w:val="28"/>
          <w:szCs w:val="28"/>
        </w:rPr>
        <w:t>Правила подготовки к исследованиям.</w:t>
      </w:r>
    </w:p>
    <w:p w:rsidR="001306E8" w:rsidRPr="001306E8" w:rsidRDefault="001306E8" w:rsidP="0002463F">
      <w:pPr>
        <w:rPr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color w:val="auto"/>
        </w:rPr>
        <w:t xml:space="preserve">Для получения достоверных результатов любого из существующих на сегодняшний день методов лабораторных исследования необходимо учитывать ряд факторов, оказывающих негативное влияние на его результаты. </w:t>
      </w:r>
    </w:p>
    <w:p w:rsidR="00100C7D" w:rsidRDefault="00100C7D" w:rsidP="0002463F">
      <w:pPr>
        <w:rPr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color w:val="auto"/>
        </w:rPr>
        <w:t xml:space="preserve">Неправильное выполнение процедур по подготовке пациента является одним из основных источников (до 20%) ошибок на преаналитическом этапе. </w:t>
      </w:r>
    </w:p>
    <w:p w:rsidR="009A614D" w:rsidRDefault="009A614D" w:rsidP="0002463F">
      <w:pPr>
        <w:rPr>
          <w:color w:val="auto"/>
        </w:rPr>
      </w:pPr>
    </w:p>
    <w:p w:rsidR="0002463F" w:rsidRPr="009A614D" w:rsidRDefault="0002463F" w:rsidP="009A614D">
      <w:pPr>
        <w:jc w:val="center"/>
        <w:rPr>
          <w:b/>
          <w:color w:val="auto"/>
          <w:sz w:val="28"/>
          <w:szCs w:val="28"/>
        </w:rPr>
      </w:pPr>
      <w:r w:rsidRPr="009A614D">
        <w:rPr>
          <w:b/>
          <w:color w:val="auto"/>
          <w:sz w:val="28"/>
          <w:szCs w:val="28"/>
        </w:rPr>
        <w:t>Факторы, влияющие на результаты анализов:</w:t>
      </w:r>
    </w:p>
    <w:p w:rsidR="0002463F" w:rsidRPr="0002463F" w:rsidRDefault="0002463F" w:rsidP="0002463F">
      <w:pPr>
        <w:rPr>
          <w:b/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Возраст</w:t>
      </w:r>
      <w:r w:rsidRPr="0002463F">
        <w:rPr>
          <w:color w:val="auto"/>
        </w:rPr>
        <w:t xml:space="preserve"> – может влиять на концентрации анализов в крови и моче в период сразу после рождения, в пубертатный период и в старости. Число эритроцитов и, следовательно, гемоглобин у новорожденных значительно выше, чем у взрослых. Концентрация мочевой кислоты у новорожденных находится в тех же пределах, что и у взрослых людей. Среди других примеров возрастной зависимости – активность щелочной фосфатазы (ЩФ) в сыворотке крови (пик которой в период фазы роста отражает активность остеобластов в костной ткани) и содержание общего холестерина и липопротеинов низкой плотности. </w:t>
      </w:r>
    </w:p>
    <w:p w:rsidR="0002463F" w:rsidRPr="0002463F" w:rsidRDefault="0002463F" w:rsidP="0002463F">
      <w:pPr>
        <w:rPr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Пол</w:t>
      </w:r>
      <w:r w:rsidRPr="0002463F">
        <w:rPr>
          <w:color w:val="auto"/>
        </w:rPr>
        <w:t xml:space="preserve"> – как и в отношении внешнего вида и специфичных для каждого пола гормональных уровней, различия могут быть обнаружены и в клинико-химических и гематологических показателях. Половые различия в концентрации железа в сыворотке исчезают у пациентов старше 65 лет. Половые различия имеются и в активности креатинкиназы, и в концентрации креатинина. Сывороточная активность и концентрация зависят от мышечной массы, которая обычно более выражена у мужчин. </w:t>
      </w:r>
    </w:p>
    <w:p w:rsidR="0002463F" w:rsidRPr="0002463F" w:rsidRDefault="0002463F" w:rsidP="0002463F">
      <w:pPr>
        <w:rPr>
          <w:b/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Беременность</w:t>
      </w:r>
      <w:r w:rsidRPr="0002463F">
        <w:rPr>
          <w:color w:val="auto"/>
        </w:rPr>
        <w:t xml:space="preserve"> - трактуя результаты лабораторных исследований у беременных, необходимо учитывать срок беременности в момент взятия пробы. При физиологической беременности средний объем плазмы возрастает примерно от 2600 мл до 3900 мл, причем </w:t>
      </w:r>
      <w:proofErr w:type="gramStart"/>
      <w:r w:rsidRPr="0002463F">
        <w:rPr>
          <w:color w:val="auto"/>
        </w:rPr>
        <w:t>в первые</w:t>
      </w:r>
      <w:proofErr w:type="gramEnd"/>
      <w:r w:rsidRPr="0002463F">
        <w:rPr>
          <w:color w:val="auto"/>
        </w:rPr>
        <w:t xml:space="preserve"> 10 недель прирост может быть незначительным, а затем происходит нарастающее увеличение объема к 35 неделе, когда достигается указанный уровень. Объем мочи также может физиологически увеличиваться до 25% в 3-ем триместре. В последнем триместре наблюдается 50%-е физиологическое увеличение клубочковой фильтрации. Хорошо известные свойственные беременности изменения выработки и концентрации в плазме половых гормонов сопровождаются изменениями различных </w:t>
      </w:r>
      <w:proofErr w:type="spellStart"/>
      <w:r w:rsidRPr="0002463F">
        <w:rPr>
          <w:color w:val="auto"/>
        </w:rPr>
        <w:t>аналитов</w:t>
      </w:r>
      <w:proofErr w:type="spellEnd"/>
      <w:r w:rsidRPr="0002463F">
        <w:rPr>
          <w:color w:val="auto"/>
        </w:rPr>
        <w:t xml:space="preserve">, например </w:t>
      </w:r>
      <w:proofErr w:type="spellStart"/>
      <w:r w:rsidRPr="0002463F">
        <w:rPr>
          <w:color w:val="auto"/>
        </w:rPr>
        <w:t>тиреоидных</w:t>
      </w:r>
      <w:proofErr w:type="spellEnd"/>
      <w:r w:rsidRPr="0002463F">
        <w:rPr>
          <w:color w:val="auto"/>
        </w:rPr>
        <w:t xml:space="preserve"> гормонов, метаболитов (аминокислоты ↑, мочевина ↓), электролитов (кальций ↓, магний ↓, железо ↓, цинк ↓, медь ↑), белков (особенно белков острой фазы ↑) и некоторых </w:t>
      </w:r>
      <w:proofErr w:type="spellStart"/>
      <w:r w:rsidRPr="0002463F">
        <w:rPr>
          <w:color w:val="auto"/>
        </w:rPr>
        <w:t>диагностически</w:t>
      </w:r>
      <w:proofErr w:type="spellEnd"/>
      <w:r w:rsidRPr="0002463F">
        <w:rPr>
          <w:color w:val="auto"/>
        </w:rPr>
        <w:t xml:space="preserve"> важных липидов (триглицериды ↑, холестерин ↑), ферментов (ЩФ ↑), факторов свертывания и компонентов </w:t>
      </w:r>
      <w:proofErr w:type="spellStart"/>
      <w:r w:rsidRPr="0002463F">
        <w:rPr>
          <w:color w:val="auto"/>
        </w:rPr>
        <w:t>фибринолитической</w:t>
      </w:r>
      <w:proofErr w:type="spellEnd"/>
      <w:r w:rsidRPr="0002463F">
        <w:rPr>
          <w:color w:val="auto"/>
        </w:rPr>
        <w:t xml:space="preserve"> системы. Скорость оседания эритроцитов СОЭ при беременности повышается в 5 раз. Изменение концентрации </w:t>
      </w:r>
      <w:proofErr w:type="spellStart"/>
      <w:r w:rsidRPr="0002463F">
        <w:rPr>
          <w:color w:val="auto"/>
        </w:rPr>
        <w:t>аналитов</w:t>
      </w:r>
      <w:proofErr w:type="spellEnd"/>
      <w:r w:rsidRPr="0002463F">
        <w:rPr>
          <w:color w:val="auto"/>
        </w:rPr>
        <w:t xml:space="preserve"> вызваны повышением синтеза транспортных белков, увеличением скорости обменных процессов и разведением крови. </w:t>
      </w:r>
    </w:p>
    <w:p w:rsidR="0002463F" w:rsidRPr="0002463F" w:rsidRDefault="0002463F" w:rsidP="0002463F">
      <w:pPr>
        <w:rPr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Диета</w:t>
      </w:r>
      <w:r w:rsidRPr="0002463F">
        <w:rPr>
          <w:color w:val="auto"/>
        </w:rPr>
        <w:t xml:space="preserve"> - диета и потребление жидкости служат основными факторами, влияющими на многие </w:t>
      </w:r>
      <w:proofErr w:type="spellStart"/>
      <w:r w:rsidRPr="0002463F">
        <w:rPr>
          <w:color w:val="auto"/>
        </w:rPr>
        <w:t>аналиты</w:t>
      </w:r>
      <w:proofErr w:type="spellEnd"/>
      <w:r w:rsidRPr="0002463F">
        <w:rPr>
          <w:color w:val="auto"/>
        </w:rPr>
        <w:t xml:space="preserve"> в клинической химии. </w:t>
      </w:r>
      <w:proofErr w:type="gramStart"/>
      <w:r w:rsidRPr="0002463F">
        <w:rPr>
          <w:color w:val="auto"/>
        </w:rPr>
        <w:t>С клинических позиций следует различать немедленные эффекты от наблюдаемых в течение длительного времени.</w:t>
      </w:r>
      <w:proofErr w:type="gramEnd"/>
      <w:r w:rsidRPr="0002463F">
        <w:rPr>
          <w:color w:val="auto"/>
        </w:rPr>
        <w:t xml:space="preserve"> Степень вызванных приемом пищи изменений содержания </w:t>
      </w:r>
      <w:proofErr w:type="spellStart"/>
      <w:r w:rsidRPr="0002463F">
        <w:rPr>
          <w:color w:val="auto"/>
        </w:rPr>
        <w:t>аналитов</w:t>
      </w:r>
      <w:proofErr w:type="spellEnd"/>
      <w:r w:rsidRPr="0002463F">
        <w:rPr>
          <w:color w:val="auto"/>
        </w:rPr>
        <w:t xml:space="preserve"> зависит от состава пищи, времени, прошедшего от момента приема пищи до взятия пробы. На концентрацию холестерина и триглицеридов в сыворотке крови оказывают влияние такие факторы, как состав пищи, употребление алкоголя и кофе. При диете богатой белками наблюдается </w:t>
      </w:r>
      <w:r w:rsidRPr="0002463F">
        <w:rPr>
          <w:color w:val="auto"/>
        </w:rPr>
        <w:lastRenderedPageBreak/>
        <w:t xml:space="preserve">повышение уровней мочевины и мочевой кислоты. Изменения, наблюдающиеся после приема стандартного количества углеводов (75 г), используется в диагностике при определении толерантности к глюкозе. </w:t>
      </w:r>
    </w:p>
    <w:p w:rsidR="0002463F" w:rsidRPr="0002463F" w:rsidRDefault="0002463F" w:rsidP="0002463F">
      <w:pPr>
        <w:rPr>
          <w:b/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Голодание</w:t>
      </w:r>
      <w:r w:rsidRPr="0002463F">
        <w:rPr>
          <w:color w:val="auto"/>
        </w:rPr>
        <w:t xml:space="preserve"> - при длительном голодании наблюдается снижение концентрации белка крови, холестерина, триглицеридов и мочевины, а концентрация креатинина и мочевой кислоты увеличивается. Очевидно, что длительное голодание тесно связано со снижением расхода энергии и, как следствие, в сыворотке снижены концентрации Т3 и Т</w:t>
      </w:r>
      <w:proofErr w:type="gramStart"/>
      <w:r w:rsidRPr="0002463F">
        <w:rPr>
          <w:color w:val="auto"/>
        </w:rPr>
        <w:t>4</w:t>
      </w:r>
      <w:proofErr w:type="gramEnd"/>
      <w:r w:rsidRPr="0002463F">
        <w:rPr>
          <w:color w:val="auto"/>
        </w:rPr>
        <w:t xml:space="preserve">. Помимо данных изменений, при длительном голодании также изменяется экскреция с мочой многих веществ. Экскреция с мочой аммиака и креатинина повышается, тогда как выделение мочевины, кальция и фосфатов снижается. При количественном измерении уровней мочевой экскреции предпочтительно выполнять определение показателей за сутки, чем на литр, чтобы исключить влияние количества выпиваемой воды и ее выведения. </w:t>
      </w:r>
    </w:p>
    <w:p w:rsidR="0002463F" w:rsidRPr="0002463F" w:rsidRDefault="0002463F" w:rsidP="0002463F">
      <w:pPr>
        <w:rPr>
          <w:b/>
          <w:color w:val="auto"/>
        </w:rPr>
      </w:pPr>
    </w:p>
    <w:p w:rsidR="0002463F" w:rsidRPr="0002463F" w:rsidRDefault="0002463F" w:rsidP="0002463F">
      <w:pPr>
        <w:rPr>
          <w:color w:val="auto"/>
        </w:rPr>
      </w:pPr>
      <w:proofErr w:type="gramStart"/>
      <w:r w:rsidRPr="0002463F">
        <w:rPr>
          <w:b/>
          <w:color w:val="auto"/>
        </w:rPr>
        <w:t>Физическая активность</w:t>
      </w:r>
      <w:r w:rsidRPr="0002463F">
        <w:rPr>
          <w:color w:val="auto"/>
        </w:rPr>
        <w:t xml:space="preserve"> - состояние физической активности обследуемого оказывает большое влияние на результаты анализов, кроме того следует учитывать влияние физической тренированности и мышечной массы.</w:t>
      </w:r>
      <w:proofErr w:type="gramEnd"/>
      <w:r w:rsidRPr="0002463F">
        <w:rPr>
          <w:color w:val="auto"/>
        </w:rPr>
        <w:t xml:space="preserve"> Быстро возникающие изменения </w:t>
      </w:r>
      <w:proofErr w:type="spellStart"/>
      <w:r w:rsidRPr="0002463F">
        <w:rPr>
          <w:color w:val="auto"/>
        </w:rPr>
        <w:t>аналитов</w:t>
      </w:r>
      <w:proofErr w:type="spellEnd"/>
      <w:r w:rsidRPr="0002463F">
        <w:rPr>
          <w:color w:val="auto"/>
        </w:rPr>
        <w:t xml:space="preserve"> во время упражнений обусловлены сдвигами объемов жидкости между внутрисосудистым и интерстициальным пространствами, потерей жидкости в связи с потоотделением и изменением концентрации гормонов (например, повышения концентрации адреналина, норадреналина, глюкагона, СТГ, кортизола, АКТГ и снижение концентрации инсулина). Эти гормональные сдвиги, в свою очередь, могут приводить к изменениям числа лейкоцитов более чем до 25 г/л, а также повышению концентрации глюкозы. </w:t>
      </w:r>
    </w:p>
    <w:p w:rsidR="0002463F" w:rsidRPr="0002463F" w:rsidRDefault="0002463F" w:rsidP="0002463F">
      <w:pPr>
        <w:rPr>
          <w:b/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 xml:space="preserve">Курение </w:t>
      </w:r>
      <w:r w:rsidRPr="0002463F">
        <w:rPr>
          <w:color w:val="auto"/>
        </w:rPr>
        <w:t xml:space="preserve">- курение вызывает множество острых и хронических изменений </w:t>
      </w:r>
      <w:proofErr w:type="spellStart"/>
      <w:r w:rsidRPr="0002463F">
        <w:rPr>
          <w:color w:val="auto"/>
        </w:rPr>
        <w:t>аналитов</w:t>
      </w:r>
      <w:proofErr w:type="spellEnd"/>
      <w:r w:rsidRPr="0002463F">
        <w:rPr>
          <w:color w:val="auto"/>
        </w:rPr>
        <w:t xml:space="preserve">. Курение повышает концентрации в плазме или сыворотке жирных кислот, адреналина, альдостерона и кортизола. Эти изменения наблюдаются в пределах 1 часа при курении 1-5 сигарет. Изменения, вызванные хроническим курением, касаются числа лейкоцитов, липопротеинов, активности некоторых ферментов, гормонов, опухолевых маркеров. </w:t>
      </w:r>
    </w:p>
    <w:p w:rsidR="0002463F" w:rsidRPr="0002463F" w:rsidRDefault="0002463F" w:rsidP="0002463F">
      <w:pPr>
        <w:rPr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Алкоголь</w:t>
      </w:r>
      <w:r w:rsidRPr="0002463F">
        <w:rPr>
          <w:color w:val="auto"/>
        </w:rPr>
        <w:t xml:space="preserve"> – употребление алкоголя в зависимости от его продолжительности и степени может влиять на многие </w:t>
      </w:r>
      <w:proofErr w:type="spellStart"/>
      <w:r w:rsidRPr="0002463F">
        <w:rPr>
          <w:color w:val="auto"/>
        </w:rPr>
        <w:t>аналиты</w:t>
      </w:r>
      <w:proofErr w:type="spellEnd"/>
      <w:r w:rsidRPr="0002463F">
        <w:rPr>
          <w:color w:val="auto"/>
        </w:rPr>
        <w:t xml:space="preserve">. Эти изменения частично используются для диагностики и терапевтического мониторинга. Среди обусловленных алкоголем изменений следует выделять остро и хронически возникающие изменения. Остро возникающие изменения (в течение 2-4 часов) при употреблении этилового спирта проявляются снижением глюкозы в сыворотке и повышением </w:t>
      </w:r>
      <w:proofErr w:type="spellStart"/>
      <w:r w:rsidRPr="0002463F">
        <w:rPr>
          <w:color w:val="auto"/>
        </w:rPr>
        <w:t>лактата</w:t>
      </w:r>
      <w:proofErr w:type="spellEnd"/>
      <w:r w:rsidRPr="0002463F">
        <w:rPr>
          <w:color w:val="auto"/>
        </w:rPr>
        <w:t xml:space="preserve"> в плазме. Этанол превращается в ацетальдегид и затем в ацетат. Это повышает образование в печени мочевой кислоты. Повышенный уровень </w:t>
      </w:r>
      <w:proofErr w:type="spellStart"/>
      <w:r w:rsidRPr="0002463F">
        <w:rPr>
          <w:color w:val="auto"/>
        </w:rPr>
        <w:t>лактата</w:t>
      </w:r>
      <w:proofErr w:type="spellEnd"/>
      <w:r w:rsidRPr="0002463F">
        <w:rPr>
          <w:color w:val="auto"/>
        </w:rPr>
        <w:t xml:space="preserve"> снижает экскрецию с мочой мочевой кислоты. Как следствие, после острого употребления алкоголя концентрация мочевой кислоты в сыворотке возрастает. Хронические изменения, возникающие при употреблении этилового спирта, включают повышение в сыворотке активности печеночных ферментов. Активность ГГТ, АСТ и АЛТ повышается вследствие прямого токсического влияния на печень. При хроническом алкоголизме содержание </w:t>
      </w:r>
      <w:proofErr w:type="gramStart"/>
      <w:r w:rsidRPr="0002463F">
        <w:rPr>
          <w:color w:val="auto"/>
        </w:rPr>
        <w:t>сывороточных</w:t>
      </w:r>
      <w:proofErr w:type="gramEnd"/>
      <w:r w:rsidRPr="0002463F">
        <w:rPr>
          <w:color w:val="auto"/>
        </w:rPr>
        <w:t xml:space="preserve"> триглицеридов возрастает вследствие снижения расщепления триглицеридов в плазме. </w:t>
      </w:r>
    </w:p>
    <w:p w:rsidR="0002463F" w:rsidRPr="0002463F" w:rsidRDefault="0002463F" w:rsidP="0002463F">
      <w:pPr>
        <w:rPr>
          <w:b/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Влияние циркадного ритма</w:t>
      </w:r>
      <w:r w:rsidRPr="0002463F">
        <w:rPr>
          <w:color w:val="auto"/>
        </w:rPr>
        <w:t xml:space="preserve"> – некоторые </w:t>
      </w:r>
      <w:proofErr w:type="spellStart"/>
      <w:r w:rsidRPr="0002463F">
        <w:rPr>
          <w:color w:val="auto"/>
        </w:rPr>
        <w:t>аналиты</w:t>
      </w:r>
      <w:proofErr w:type="spellEnd"/>
      <w:r w:rsidRPr="0002463F">
        <w:rPr>
          <w:color w:val="auto"/>
        </w:rPr>
        <w:t xml:space="preserve"> обнаруживают тенденцию к колебаниям их концентрации в плазме в течение суток. Так, концентрация калия ниже после полудня, по сравнению с утренней, тогда как содержание кортизола возрастает в течение дня и снижается ночью. Влияние менструального цикла – статистически значимые изменения </w:t>
      </w:r>
      <w:proofErr w:type="spellStart"/>
      <w:r w:rsidRPr="0002463F">
        <w:rPr>
          <w:color w:val="auto"/>
        </w:rPr>
        <w:t>аналитов</w:t>
      </w:r>
      <w:proofErr w:type="spellEnd"/>
      <w:r w:rsidRPr="0002463F">
        <w:rPr>
          <w:color w:val="auto"/>
        </w:rPr>
        <w:t xml:space="preserve"> могут быть вызваны колебаниями уровней гормонов при </w:t>
      </w:r>
      <w:r w:rsidRPr="0002463F">
        <w:rPr>
          <w:color w:val="auto"/>
        </w:rPr>
        <w:lastRenderedPageBreak/>
        <w:t xml:space="preserve">менструации. Так, концентрация альдостерона в плазме определяется в два раза выше перед овуляцией, чем в фолликулярной фазе. Даже холестерин существенно снижается при овуляции. Наоборот, фосфаты и железо снижаются при менструации. </w:t>
      </w:r>
    </w:p>
    <w:p w:rsidR="0002463F" w:rsidRPr="0002463F" w:rsidRDefault="0002463F" w:rsidP="0002463F">
      <w:pPr>
        <w:rPr>
          <w:b/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Лекарственные препараты</w:t>
      </w:r>
      <w:r w:rsidRPr="0002463F">
        <w:rPr>
          <w:color w:val="auto"/>
        </w:rPr>
        <w:t xml:space="preserve"> – влияние различных лекарственных препаратов на результаты анализов разноплановое и непредсказуемое, поэтому перед исследованием необходимо проконсультироваться с лечащим врачом о возможности перерыва в приеме тех или иных лекарственных средств. </w:t>
      </w:r>
    </w:p>
    <w:p w:rsidR="0002463F" w:rsidRPr="0002463F" w:rsidRDefault="0002463F" w:rsidP="0002463F">
      <w:pPr>
        <w:rPr>
          <w:color w:val="auto"/>
        </w:rPr>
      </w:pPr>
    </w:p>
    <w:p w:rsidR="0002463F" w:rsidRPr="0002463F" w:rsidRDefault="0002463F" w:rsidP="0002463F">
      <w:pPr>
        <w:rPr>
          <w:color w:val="auto"/>
        </w:rPr>
      </w:pPr>
    </w:p>
    <w:p w:rsidR="0002463F" w:rsidRPr="0002463F" w:rsidRDefault="0002463F" w:rsidP="0002463F">
      <w:pPr>
        <w:rPr>
          <w:color w:val="auto"/>
        </w:rPr>
      </w:pPr>
    </w:p>
    <w:p w:rsidR="0002463F" w:rsidRPr="0002463F" w:rsidRDefault="0002463F" w:rsidP="0002463F">
      <w:pPr>
        <w:jc w:val="center"/>
        <w:outlineLvl w:val="0"/>
        <w:rPr>
          <w:rFonts w:eastAsia="Times New Roman"/>
          <w:b/>
          <w:color w:val="auto"/>
          <w:kern w:val="36"/>
          <w:sz w:val="28"/>
          <w:szCs w:val="28"/>
          <w:lang w:eastAsia="ru-RU"/>
        </w:rPr>
      </w:pPr>
      <w:r w:rsidRPr="0002463F">
        <w:rPr>
          <w:rFonts w:eastAsia="Times New Roman"/>
          <w:b/>
          <w:color w:val="auto"/>
          <w:kern w:val="36"/>
          <w:sz w:val="28"/>
          <w:szCs w:val="28"/>
          <w:lang w:eastAsia="ru-RU"/>
        </w:rPr>
        <w:t>Правила подготовки к исследованиям</w:t>
      </w:r>
    </w:p>
    <w:p w:rsidR="0002463F" w:rsidRDefault="0002463F" w:rsidP="0002463F">
      <w:pPr>
        <w:jc w:val="both"/>
        <w:outlineLvl w:val="1"/>
        <w:rPr>
          <w:rFonts w:eastAsia="Times New Roman"/>
          <w:color w:val="auto"/>
          <w:lang w:eastAsia="ru-RU"/>
        </w:rPr>
      </w:pPr>
    </w:p>
    <w:p w:rsidR="0002463F" w:rsidRPr="0002463F" w:rsidRDefault="0002463F" w:rsidP="0002463F">
      <w:pPr>
        <w:jc w:val="both"/>
        <w:outlineLvl w:val="1"/>
        <w:rPr>
          <w:rFonts w:eastAsia="Times New Roman"/>
          <w:b/>
          <w:color w:val="auto"/>
          <w:lang w:eastAsia="ru-RU"/>
        </w:rPr>
      </w:pPr>
      <w:r w:rsidRPr="0002463F">
        <w:rPr>
          <w:rFonts w:eastAsia="Times New Roman"/>
          <w:b/>
          <w:color w:val="auto"/>
          <w:lang w:eastAsia="ru-RU"/>
        </w:rPr>
        <w:t>Правила подготовки к лабораторным исследованиям</w:t>
      </w:r>
    </w:p>
    <w:p w:rsidR="0002463F" w:rsidRPr="0002463F" w:rsidRDefault="0002463F" w:rsidP="0002463F">
      <w:pPr>
        <w:numPr>
          <w:ilvl w:val="0"/>
          <w:numId w:val="1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Лабораторные исследования являются важным инструментом в диагностике патологических состояний и служат основой для принятия врачом клинических решений. Чтобы выводы, принятые на основе результатов лабораторных исследований были верными, необходимо учесть все непатологические факторы, влияющие на результаты: прием пищи, лекарств, алкоголя, курение, время суток, физические и эмоциональные нагрузки, физиологические ритмы организма.</w:t>
      </w:r>
    </w:p>
    <w:p w:rsidR="0002463F" w:rsidRPr="0002463F" w:rsidRDefault="0002463F" w:rsidP="0002463F">
      <w:pPr>
        <w:numPr>
          <w:ilvl w:val="0"/>
          <w:numId w:val="1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Чтобы интерпретация результатов исследования была верной, перед предстоящим лабораторным исследованием необходимо ознакомиться с правилами подготовки, выполнить их и информировать лечащего доктора обо всех имеющихся факторах и условиях.</w:t>
      </w:r>
    </w:p>
    <w:p w:rsidR="0002463F" w:rsidRPr="0002463F" w:rsidRDefault="0002463F" w:rsidP="0002463F">
      <w:pPr>
        <w:numPr>
          <w:ilvl w:val="0"/>
          <w:numId w:val="1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В случае контроля терапии либо динамической оценке состояния пациента целесообразно проводить исследования в одной лаборатории с использованием одной методики производства лабораторного исследования.</w:t>
      </w:r>
    </w:p>
    <w:p w:rsidR="0002463F" w:rsidRPr="0002463F" w:rsidRDefault="0002463F" w:rsidP="0002463F">
      <w:pPr>
        <w:numPr>
          <w:ilvl w:val="0"/>
          <w:numId w:val="1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При невозможности стандартизации условий проведения исследований необходимо понимать потенциальную вероятность влияния их на результат исследования.</w:t>
      </w:r>
    </w:p>
    <w:p w:rsidR="0002463F" w:rsidRPr="0002463F" w:rsidRDefault="001306E8" w:rsidP="0002463F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pict>
          <v:rect id="_x0000_i1025" style="width:0;height:0" o:hralign="center" o:hrstd="t" o:hrnoshade="t" o:hr="t" fillcolor="#404040" stroked="f"/>
        </w:pict>
      </w:r>
    </w:p>
    <w:p w:rsidR="0002463F" w:rsidRPr="0002463F" w:rsidRDefault="0002463F" w:rsidP="0002463F">
      <w:pPr>
        <w:jc w:val="both"/>
        <w:outlineLvl w:val="1"/>
        <w:rPr>
          <w:rFonts w:eastAsia="Times New Roman"/>
          <w:b/>
          <w:color w:val="auto"/>
          <w:lang w:eastAsia="ru-RU"/>
        </w:rPr>
      </w:pPr>
      <w:r w:rsidRPr="0002463F">
        <w:rPr>
          <w:rFonts w:eastAsia="Times New Roman"/>
          <w:b/>
          <w:color w:val="auto"/>
          <w:lang w:eastAsia="ru-RU"/>
        </w:rPr>
        <w:t>Общие требования по взятию биологического материала для лабораторных исследований</w:t>
      </w:r>
    </w:p>
    <w:p w:rsid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</w:p>
    <w:p w:rsidR="0002463F" w:rsidRP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Кровь</w:t>
      </w:r>
    </w:p>
    <w:p w:rsidR="0002463F" w:rsidRPr="0002463F" w:rsidRDefault="0002463F" w:rsidP="0002463F">
      <w:pPr>
        <w:numPr>
          <w:ilvl w:val="0"/>
          <w:numId w:val="2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Кровь для выполнения лабораторных исследований рекомендуется сдавать утром, натощак, после 8-12 часового голодания. Если нет возможности прийти в лабораторию в утренние часы, кровь на большинство исследований можно сдать в течение дня.</w:t>
      </w:r>
    </w:p>
    <w:p w:rsidR="0002463F" w:rsidRPr="0002463F" w:rsidRDefault="0002463F" w:rsidP="0002463F">
      <w:pPr>
        <w:numPr>
          <w:ilvl w:val="0"/>
          <w:numId w:val="2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Для сдачи крови на общий анализ необходим минимум часовой интервал между последним приемом пищи, для исследования методом ПЦР — 3х-часовой интервал между последним приемом пищи.</w:t>
      </w:r>
    </w:p>
    <w:p w:rsidR="0002463F" w:rsidRPr="0002463F" w:rsidRDefault="0002463F" w:rsidP="0002463F">
      <w:pPr>
        <w:numPr>
          <w:ilvl w:val="0"/>
          <w:numId w:val="2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Желательно за 1-2 дня придерживаться стандартной диеты, исключить алкоголь. Накануне исследования исключить физические и эмоциональные перегрузки.</w:t>
      </w:r>
    </w:p>
    <w:p w:rsidR="0002463F" w:rsidRPr="0002463F" w:rsidRDefault="0002463F" w:rsidP="0002463F">
      <w:pPr>
        <w:numPr>
          <w:ilvl w:val="0"/>
          <w:numId w:val="2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 xml:space="preserve">Исследование крови проводят до или через несколько дней после медицинских манипуляций (рентгенография, </w:t>
      </w:r>
      <w:proofErr w:type="spellStart"/>
      <w:r w:rsidRPr="0002463F">
        <w:rPr>
          <w:rFonts w:eastAsia="Times New Roman"/>
          <w:color w:val="auto"/>
          <w:lang w:eastAsia="ru-RU"/>
        </w:rPr>
        <w:t>рентгеноконтрастные</w:t>
      </w:r>
      <w:proofErr w:type="spellEnd"/>
      <w:r w:rsidRPr="0002463F">
        <w:rPr>
          <w:rFonts w:eastAsia="Times New Roman"/>
          <w:color w:val="auto"/>
          <w:lang w:eastAsia="ru-RU"/>
        </w:rPr>
        <w:t xml:space="preserve"> методы исследования, мануальные исследования, физиотерапевтические процедуры и т.п.),  до начала приема лекарственных препаратов (антибактериальных, химиотерапевтических и т.п.) или не ранее 10 дней после их отмены.</w:t>
      </w:r>
    </w:p>
    <w:p w:rsidR="0002463F" w:rsidRPr="0002463F" w:rsidRDefault="0002463F" w:rsidP="0002463F">
      <w:pPr>
        <w:numPr>
          <w:ilvl w:val="0"/>
          <w:numId w:val="2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Исключения составляют исследования, проводимые на фоне лечения для контроля терапии (противосудорожные препараты, антикоагулянты и т.п.)</w:t>
      </w:r>
    </w:p>
    <w:p w:rsidR="0002463F" w:rsidRPr="0002463F" w:rsidRDefault="0002463F" w:rsidP="0002463F">
      <w:pPr>
        <w:numPr>
          <w:ilvl w:val="0"/>
          <w:numId w:val="2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lastRenderedPageBreak/>
        <w:t>При оценке гормонального статуса у женщин репродуктивного возраста необходимо уточнить у лечащего врача необходимые сроки обследования. Если нет особых указаний врача, эти исследования проводят на 1-3/19-21 дни менструального цикла.</w:t>
      </w:r>
    </w:p>
    <w:p w:rsid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</w:p>
    <w:p w:rsidR="0002463F" w:rsidRP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Моча</w:t>
      </w:r>
    </w:p>
    <w:p w:rsidR="0002463F" w:rsidRPr="0002463F" w:rsidRDefault="0002463F" w:rsidP="0002463F">
      <w:pPr>
        <w:numPr>
          <w:ilvl w:val="0"/>
          <w:numId w:val="3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Перед сбором мочи для клинического анализа необходим тщательный туалет наружных половых органов. На исследование собирается утренняя порция мочи, выделенная сразу после сна. Для сбора и транспортировки мочи необходимо использовать только стерильный одноразовый контейнер.</w:t>
      </w:r>
    </w:p>
    <w:p w:rsidR="0002463F" w:rsidRPr="0002463F" w:rsidRDefault="0002463F" w:rsidP="0002463F">
      <w:pPr>
        <w:numPr>
          <w:ilvl w:val="0"/>
          <w:numId w:val="3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Для анализа мочи по Нечипоренко необходим сбор средней порции утренней мочи.</w:t>
      </w:r>
    </w:p>
    <w:p w:rsidR="0002463F" w:rsidRPr="0002463F" w:rsidRDefault="0002463F" w:rsidP="0002463F">
      <w:pPr>
        <w:numPr>
          <w:ilvl w:val="0"/>
          <w:numId w:val="3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Сбор суточной мочи производят в течение 24 часов в чистую сухую емкость. Первую утреннюю порцию исключают, сбор мочи начинают со второго мочеиспускания. По окончании сбора необходимо точно измерить объем собранной мочи, записать данную информацию, обязательно перемешать мочу и сразу же отлить около 10 мл на исследование в одноразовый пластиковый контейнер.</w:t>
      </w:r>
    </w:p>
    <w:p w:rsidR="0002463F" w:rsidRPr="0002463F" w:rsidRDefault="0002463F" w:rsidP="0002463F">
      <w:pPr>
        <w:numPr>
          <w:ilvl w:val="0"/>
          <w:numId w:val="3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Для исследования на специфические инфекционные заболевания методом ПЦР моча собирается без предварительного туалета наружных половых органов.</w:t>
      </w:r>
    </w:p>
    <w:p w:rsid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</w:p>
    <w:p w:rsidR="0002463F" w:rsidRP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Подготовка к исследованию СПЕРМОГРАММА</w:t>
      </w:r>
    </w:p>
    <w:p w:rsidR="0002463F" w:rsidRPr="0002463F" w:rsidRDefault="0002463F" w:rsidP="0002463F">
      <w:pPr>
        <w:numPr>
          <w:ilvl w:val="0"/>
          <w:numId w:val="4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3-5 дней половой покой.</w:t>
      </w:r>
    </w:p>
    <w:p w:rsidR="0002463F" w:rsidRPr="0002463F" w:rsidRDefault="0002463F" w:rsidP="0002463F">
      <w:pPr>
        <w:numPr>
          <w:ilvl w:val="0"/>
          <w:numId w:val="4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7-10 дней не употреблять алкоголь и лекарственные препараты.</w:t>
      </w:r>
    </w:p>
    <w:p w:rsidR="0002463F" w:rsidRPr="0002463F" w:rsidRDefault="0002463F" w:rsidP="0002463F">
      <w:pPr>
        <w:numPr>
          <w:ilvl w:val="0"/>
          <w:numId w:val="4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В течение 1 месяца отсутствие высокой температуры тела.</w:t>
      </w:r>
    </w:p>
    <w:p w:rsidR="00F658EC" w:rsidRDefault="00F658EC" w:rsidP="0002463F">
      <w:pPr>
        <w:jc w:val="both"/>
        <w:outlineLvl w:val="2"/>
        <w:rPr>
          <w:rFonts w:eastAsia="Times New Roman"/>
          <w:color w:val="auto"/>
          <w:lang w:eastAsia="ru-RU"/>
        </w:rPr>
      </w:pPr>
    </w:p>
    <w:p w:rsidR="0002463F" w:rsidRP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Исследование секрета предстательной железы</w:t>
      </w:r>
    </w:p>
    <w:p w:rsidR="0002463F" w:rsidRPr="0002463F" w:rsidRDefault="0002463F" w:rsidP="0002463F">
      <w:pPr>
        <w:numPr>
          <w:ilvl w:val="0"/>
          <w:numId w:val="5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После окончания массажа предстательной железы ее секрет в количестве 0,5-1 мл</w:t>
      </w:r>
      <w:proofErr w:type="gramStart"/>
      <w:r w:rsidRPr="0002463F">
        <w:rPr>
          <w:rFonts w:eastAsia="Times New Roman"/>
          <w:color w:val="auto"/>
          <w:lang w:eastAsia="ru-RU"/>
        </w:rPr>
        <w:t>.</w:t>
      </w:r>
      <w:proofErr w:type="gramEnd"/>
      <w:r w:rsidRPr="0002463F">
        <w:rPr>
          <w:rFonts w:eastAsia="Times New Roman"/>
          <w:color w:val="auto"/>
          <w:lang w:eastAsia="ru-RU"/>
        </w:rPr>
        <w:t xml:space="preserve"> </w:t>
      </w:r>
      <w:proofErr w:type="gramStart"/>
      <w:r w:rsidRPr="0002463F">
        <w:rPr>
          <w:rFonts w:eastAsia="Times New Roman"/>
          <w:color w:val="auto"/>
          <w:lang w:eastAsia="ru-RU"/>
        </w:rPr>
        <w:t>с</w:t>
      </w:r>
      <w:proofErr w:type="gramEnd"/>
      <w:r w:rsidRPr="0002463F">
        <w:rPr>
          <w:rFonts w:eastAsia="Times New Roman"/>
          <w:color w:val="auto"/>
          <w:lang w:eastAsia="ru-RU"/>
        </w:rPr>
        <w:t>обирают в одноразовую стерильную пробирку объемом 1,5 мл.</w:t>
      </w:r>
    </w:p>
    <w:p w:rsidR="0002463F" w:rsidRPr="0002463F" w:rsidRDefault="0002463F" w:rsidP="0002463F">
      <w:pPr>
        <w:numPr>
          <w:ilvl w:val="0"/>
          <w:numId w:val="5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При невозможности получить секрет сразу после массажа собирают первую порцию мочи (в которой содержится секрет предстательной железы) в количестве 10 мл</w:t>
      </w:r>
      <w:proofErr w:type="gramStart"/>
      <w:r w:rsidRPr="0002463F">
        <w:rPr>
          <w:rFonts w:eastAsia="Times New Roman"/>
          <w:color w:val="auto"/>
          <w:lang w:eastAsia="ru-RU"/>
        </w:rPr>
        <w:t>.</w:t>
      </w:r>
      <w:proofErr w:type="gramEnd"/>
      <w:r w:rsidRPr="0002463F">
        <w:rPr>
          <w:rFonts w:eastAsia="Times New Roman"/>
          <w:color w:val="auto"/>
          <w:lang w:eastAsia="ru-RU"/>
        </w:rPr>
        <w:t xml:space="preserve"> (</w:t>
      </w:r>
      <w:proofErr w:type="gramStart"/>
      <w:r w:rsidRPr="0002463F">
        <w:rPr>
          <w:rFonts w:eastAsia="Times New Roman"/>
          <w:color w:val="auto"/>
          <w:lang w:eastAsia="ru-RU"/>
        </w:rPr>
        <w:t>с</w:t>
      </w:r>
      <w:proofErr w:type="gramEnd"/>
      <w:r w:rsidRPr="0002463F">
        <w:rPr>
          <w:rFonts w:eastAsia="Times New Roman"/>
          <w:color w:val="auto"/>
          <w:lang w:eastAsia="ru-RU"/>
        </w:rPr>
        <w:t>м. правила забора мочи).</w:t>
      </w:r>
    </w:p>
    <w:p w:rsidR="0002463F" w:rsidRPr="0002463F" w:rsidRDefault="001306E8" w:rsidP="0002463F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pict>
          <v:rect id="_x0000_i1026" style="width:0;height:0" o:hralign="center" o:hrstd="t" o:hrnoshade="t" o:hr="t" fillcolor="#404040" stroked="f"/>
        </w:pict>
      </w:r>
    </w:p>
    <w:p w:rsidR="0002463F" w:rsidRPr="0002463F" w:rsidRDefault="0002463F" w:rsidP="0002463F">
      <w:pPr>
        <w:jc w:val="both"/>
        <w:outlineLvl w:val="1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Взятие биологического материала из мочеполового тракта</w:t>
      </w:r>
    </w:p>
    <w:p w:rsidR="0002463F" w:rsidRP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У женщин</w:t>
      </w:r>
    </w:p>
    <w:p w:rsidR="0002463F" w:rsidRPr="0002463F" w:rsidRDefault="0002463F" w:rsidP="0002463F">
      <w:pPr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Взятие биологического материала из мочеполового тракта у женщин должно производиться до назначения антимикробных препаратов либо не ранее чем через 10-14 дней после их отмены, в отсутствие менструации/кровянистых выделений, за 3 дня до исследования прекратить использование местных лечебных и контрацептивных средств, накануне исследования воздержаться от половых контактов.</w:t>
      </w:r>
    </w:p>
    <w:p w:rsidR="0002463F" w:rsidRP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У мужчин</w:t>
      </w:r>
    </w:p>
    <w:p w:rsidR="0002463F" w:rsidRPr="0002463F" w:rsidRDefault="0002463F" w:rsidP="0002463F">
      <w:pPr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Взятие биологического материала из мочеполового тракта у мужчин должно производиться до назначения антимикробных препаратов либо не ранее чем через 10-14 дней после их отмены, до первого утреннего мочеиспускания либо через 2 часа с момента последнего мочеиспускания.</w:t>
      </w:r>
    </w:p>
    <w:p w:rsidR="00E5149E" w:rsidRPr="0002463F" w:rsidRDefault="00E5149E" w:rsidP="0002463F">
      <w:pPr>
        <w:rPr>
          <w:color w:val="auto"/>
        </w:rPr>
      </w:pPr>
    </w:p>
    <w:sectPr w:rsidR="00E5149E" w:rsidRPr="0002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3491"/>
    <w:multiLevelType w:val="multilevel"/>
    <w:tmpl w:val="AD8E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07182"/>
    <w:multiLevelType w:val="multilevel"/>
    <w:tmpl w:val="91BE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A3C06"/>
    <w:multiLevelType w:val="multilevel"/>
    <w:tmpl w:val="0096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D78C6"/>
    <w:multiLevelType w:val="multilevel"/>
    <w:tmpl w:val="496A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F5B63"/>
    <w:multiLevelType w:val="multilevel"/>
    <w:tmpl w:val="4D78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3F"/>
    <w:rsid w:val="00001057"/>
    <w:rsid w:val="00001C8C"/>
    <w:rsid w:val="00002883"/>
    <w:rsid w:val="00002AB2"/>
    <w:rsid w:val="00002DB6"/>
    <w:rsid w:val="00003CFC"/>
    <w:rsid w:val="00003F74"/>
    <w:rsid w:val="00004E4C"/>
    <w:rsid w:val="000058D9"/>
    <w:rsid w:val="000059BF"/>
    <w:rsid w:val="00005C61"/>
    <w:rsid w:val="000066E7"/>
    <w:rsid w:val="000069E3"/>
    <w:rsid w:val="0000748F"/>
    <w:rsid w:val="000106C8"/>
    <w:rsid w:val="00011231"/>
    <w:rsid w:val="00011BE3"/>
    <w:rsid w:val="00012062"/>
    <w:rsid w:val="0001341F"/>
    <w:rsid w:val="000149BE"/>
    <w:rsid w:val="00014FCB"/>
    <w:rsid w:val="00016F33"/>
    <w:rsid w:val="0002083B"/>
    <w:rsid w:val="000210EF"/>
    <w:rsid w:val="00021359"/>
    <w:rsid w:val="00022F5C"/>
    <w:rsid w:val="000231E7"/>
    <w:rsid w:val="000231FB"/>
    <w:rsid w:val="0002324C"/>
    <w:rsid w:val="0002360F"/>
    <w:rsid w:val="000239DC"/>
    <w:rsid w:val="00023B8C"/>
    <w:rsid w:val="0002463F"/>
    <w:rsid w:val="000255D3"/>
    <w:rsid w:val="00026213"/>
    <w:rsid w:val="0002775A"/>
    <w:rsid w:val="00030BAC"/>
    <w:rsid w:val="0003182B"/>
    <w:rsid w:val="00031B9E"/>
    <w:rsid w:val="00031D14"/>
    <w:rsid w:val="00032CB9"/>
    <w:rsid w:val="00033288"/>
    <w:rsid w:val="00033730"/>
    <w:rsid w:val="00033903"/>
    <w:rsid w:val="00034740"/>
    <w:rsid w:val="00035165"/>
    <w:rsid w:val="0004010D"/>
    <w:rsid w:val="000402A3"/>
    <w:rsid w:val="00040B5B"/>
    <w:rsid w:val="00040CE8"/>
    <w:rsid w:val="00041288"/>
    <w:rsid w:val="000412C9"/>
    <w:rsid w:val="000419B3"/>
    <w:rsid w:val="00042786"/>
    <w:rsid w:val="00043E72"/>
    <w:rsid w:val="00044865"/>
    <w:rsid w:val="000448D6"/>
    <w:rsid w:val="00044B27"/>
    <w:rsid w:val="00044D43"/>
    <w:rsid w:val="00045CF4"/>
    <w:rsid w:val="00047774"/>
    <w:rsid w:val="0005048B"/>
    <w:rsid w:val="00050EAC"/>
    <w:rsid w:val="00052C50"/>
    <w:rsid w:val="0005375B"/>
    <w:rsid w:val="000552AB"/>
    <w:rsid w:val="00055E41"/>
    <w:rsid w:val="000569E2"/>
    <w:rsid w:val="00057013"/>
    <w:rsid w:val="00057076"/>
    <w:rsid w:val="00057783"/>
    <w:rsid w:val="00057A22"/>
    <w:rsid w:val="00065488"/>
    <w:rsid w:val="00067DBA"/>
    <w:rsid w:val="00070D3B"/>
    <w:rsid w:val="000713D0"/>
    <w:rsid w:val="00073488"/>
    <w:rsid w:val="00073BE0"/>
    <w:rsid w:val="0007592C"/>
    <w:rsid w:val="000811B8"/>
    <w:rsid w:val="00081866"/>
    <w:rsid w:val="00081897"/>
    <w:rsid w:val="00081D69"/>
    <w:rsid w:val="00081E2D"/>
    <w:rsid w:val="000822FA"/>
    <w:rsid w:val="00084B14"/>
    <w:rsid w:val="0008509F"/>
    <w:rsid w:val="0008529D"/>
    <w:rsid w:val="000867ED"/>
    <w:rsid w:val="00087411"/>
    <w:rsid w:val="0008784D"/>
    <w:rsid w:val="000879C9"/>
    <w:rsid w:val="000902C6"/>
    <w:rsid w:val="00091810"/>
    <w:rsid w:val="00093B7C"/>
    <w:rsid w:val="000963E9"/>
    <w:rsid w:val="000969AB"/>
    <w:rsid w:val="000972D4"/>
    <w:rsid w:val="00097E80"/>
    <w:rsid w:val="000A093F"/>
    <w:rsid w:val="000A1211"/>
    <w:rsid w:val="000A14A8"/>
    <w:rsid w:val="000A1C54"/>
    <w:rsid w:val="000A1E5E"/>
    <w:rsid w:val="000A25A1"/>
    <w:rsid w:val="000A32AE"/>
    <w:rsid w:val="000A41D5"/>
    <w:rsid w:val="000A4CF5"/>
    <w:rsid w:val="000A4FF0"/>
    <w:rsid w:val="000A6104"/>
    <w:rsid w:val="000A6148"/>
    <w:rsid w:val="000A72DB"/>
    <w:rsid w:val="000A7EC8"/>
    <w:rsid w:val="000B03E1"/>
    <w:rsid w:val="000B0893"/>
    <w:rsid w:val="000B2450"/>
    <w:rsid w:val="000B29D5"/>
    <w:rsid w:val="000B2A3D"/>
    <w:rsid w:val="000B2BF1"/>
    <w:rsid w:val="000B30E9"/>
    <w:rsid w:val="000B35C4"/>
    <w:rsid w:val="000B38CD"/>
    <w:rsid w:val="000B5E91"/>
    <w:rsid w:val="000B60CB"/>
    <w:rsid w:val="000B7328"/>
    <w:rsid w:val="000B7345"/>
    <w:rsid w:val="000B7E89"/>
    <w:rsid w:val="000B7EC9"/>
    <w:rsid w:val="000C0170"/>
    <w:rsid w:val="000C0E6D"/>
    <w:rsid w:val="000C1C08"/>
    <w:rsid w:val="000C2A1C"/>
    <w:rsid w:val="000C2A8C"/>
    <w:rsid w:val="000C2CB5"/>
    <w:rsid w:val="000C4FA9"/>
    <w:rsid w:val="000C5A90"/>
    <w:rsid w:val="000C76D2"/>
    <w:rsid w:val="000D0433"/>
    <w:rsid w:val="000D07A8"/>
    <w:rsid w:val="000D0B08"/>
    <w:rsid w:val="000D0B7F"/>
    <w:rsid w:val="000D1620"/>
    <w:rsid w:val="000D1D73"/>
    <w:rsid w:val="000D3AC7"/>
    <w:rsid w:val="000D3DC9"/>
    <w:rsid w:val="000D4116"/>
    <w:rsid w:val="000D492E"/>
    <w:rsid w:val="000D4FCE"/>
    <w:rsid w:val="000D7CCD"/>
    <w:rsid w:val="000E0870"/>
    <w:rsid w:val="000E22FE"/>
    <w:rsid w:val="000E2F6D"/>
    <w:rsid w:val="000E3571"/>
    <w:rsid w:val="000E3AA8"/>
    <w:rsid w:val="000E4CFD"/>
    <w:rsid w:val="000E5AF4"/>
    <w:rsid w:val="000E5DD5"/>
    <w:rsid w:val="000E68DA"/>
    <w:rsid w:val="000F1263"/>
    <w:rsid w:val="000F17BB"/>
    <w:rsid w:val="000F1D9F"/>
    <w:rsid w:val="000F1E66"/>
    <w:rsid w:val="000F24EB"/>
    <w:rsid w:val="000F29F2"/>
    <w:rsid w:val="000F2FFD"/>
    <w:rsid w:val="000F4102"/>
    <w:rsid w:val="000F4618"/>
    <w:rsid w:val="000F4EC1"/>
    <w:rsid w:val="000F584B"/>
    <w:rsid w:val="000F7DF6"/>
    <w:rsid w:val="001003E5"/>
    <w:rsid w:val="00100A7D"/>
    <w:rsid w:val="00100C7D"/>
    <w:rsid w:val="00101DFD"/>
    <w:rsid w:val="00103475"/>
    <w:rsid w:val="00103F39"/>
    <w:rsid w:val="00104CE5"/>
    <w:rsid w:val="00105FF1"/>
    <w:rsid w:val="001064B4"/>
    <w:rsid w:val="00107137"/>
    <w:rsid w:val="00107F9A"/>
    <w:rsid w:val="001103A9"/>
    <w:rsid w:val="00111800"/>
    <w:rsid w:val="00114990"/>
    <w:rsid w:val="001157F8"/>
    <w:rsid w:val="001162B6"/>
    <w:rsid w:val="00116730"/>
    <w:rsid w:val="00116FF4"/>
    <w:rsid w:val="00120CF5"/>
    <w:rsid w:val="00121A64"/>
    <w:rsid w:val="0012328C"/>
    <w:rsid w:val="00123E48"/>
    <w:rsid w:val="00124B81"/>
    <w:rsid w:val="001256E5"/>
    <w:rsid w:val="0012627E"/>
    <w:rsid w:val="001262C1"/>
    <w:rsid w:val="0012681B"/>
    <w:rsid w:val="00126B8E"/>
    <w:rsid w:val="001301C2"/>
    <w:rsid w:val="001306E8"/>
    <w:rsid w:val="001308F8"/>
    <w:rsid w:val="00131C80"/>
    <w:rsid w:val="00131D1C"/>
    <w:rsid w:val="00132445"/>
    <w:rsid w:val="00132CC1"/>
    <w:rsid w:val="00136396"/>
    <w:rsid w:val="00136D79"/>
    <w:rsid w:val="00137426"/>
    <w:rsid w:val="001404D4"/>
    <w:rsid w:val="00140D12"/>
    <w:rsid w:val="00141889"/>
    <w:rsid w:val="0014272E"/>
    <w:rsid w:val="00142929"/>
    <w:rsid w:val="001445E8"/>
    <w:rsid w:val="00144C93"/>
    <w:rsid w:val="0014544D"/>
    <w:rsid w:val="00147D88"/>
    <w:rsid w:val="00150921"/>
    <w:rsid w:val="00151F48"/>
    <w:rsid w:val="00152030"/>
    <w:rsid w:val="00152C48"/>
    <w:rsid w:val="00153ADF"/>
    <w:rsid w:val="00155855"/>
    <w:rsid w:val="00156577"/>
    <w:rsid w:val="00156B0D"/>
    <w:rsid w:val="00156C37"/>
    <w:rsid w:val="0015769E"/>
    <w:rsid w:val="00157944"/>
    <w:rsid w:val="001606B6"/>
    <w:rsid w:val="00160EB8"/>
    <w:rsid w:val="00161520"/>
    <w:rsid w:val="00162632"/>
    <w:rsid w:val="001634D5"/>
    <w:rsid w:val="00163FDC"/>
    <w:rsid w:val="001642EB"/>
    <w:rsid w:val="00164CAC"/>
    <w:rsid w:val="00165499"/>
    <w:rsid w:val="00165997"/>
    <w:rsid w:val="001664D0"/>
    <w:rsid w:val="00167C94"/>
    <w:rsid w:val="00171DA4"/>
    <w:rsid w:val="0017292B"/>
    <w:rsid w:val="00173F9D"/>
    <w:rsid w:val="001757F4"/>
    <w:rsid w:val="0017616D"/>
    <w:rsid w:val="00176297"/>
    <w:rsid w:val="00176391"/>
    <w:rsid w:val="001769EB"/>
    <w:rsid w:val="00181596"/>
    <w:rsid w:val="00182135"/>
    <w:rsid w:val="00182287"/>
    <w:rsid w:val="001827E1"/>
    <w:rsid w:val="001832D2"/>
    <w:rsid w:val="0018354C"/>
    <w:rsid w:val="0018445A"/>
    <w:rsid w:val="0018484C"/>
    <w:rsid w:val="00185525"/>
    <w:rsid w:val="00186145"/>
    <w:rsid w:val="00186707"/>
    <w:rsid w:val="00186FD5"/>
    <w:rsid w:val="001912FB"/>
    <w:rsid w:val="0019199B"/>
    <w:rsid w:val="00192A0B"/>
    <w:rsid w:val="00192B8D"/>
    <w:rsid w:val="00194661"/>
    <w:rsid w:val="00194666"/>
    <w:rsid w:val="0019508D"/>
    <w:rsid w:val="00195680"/>
    <w:rsid w:val="00195C82"/>
    <w:rsid w:val="0019662B"/>
    <w:rsid w:val="001968A0"/>
    <w:rsid w:val="00196FE3"/>
    <w:rsid w:val="001975E0"/>
    <w:rsid w:val="001A08F5"/>
    <w:rsid w:val="001A29A0"/>
    <w:rsid w:val="001A33BB"/>
    <w:rsid w:val="001A38A1"/>
    <w:rsid w:val="001A402C"/>
    <w:rsid w:val="001A63EA"/>
    <w:rsid w:val="001A74B9"/>
    <w:rsid w:val="001A787F"/>
    <w:rsid w:val="001A788E"/>
    <w:rsid w:val="001A7F3C"/>
    <w:rsid w:val="001B021A"/>
    <w:rsid w:val="001B030D"/>
    <w:rsid w:val="001B1361"/>
    <w:rsid w:val="001B171D"/>
    <w:rsid w:val="001B1A7A"/>
    <w:rsid w:val="001B24E0"/>
    <w:rsid w:val="001B30DD"/>
    <w:rsid w:val="001B3B2A"/>
    <w:rsid w:val="001B4BC9"/>
    <w:rsid w:val="001B7857"/>
    <w:rsid w:val="001B788C"/>
    <w:rsid w:val="001C0F94"/>
    <w:rsid w:val="001C120E"/>
    <w:rsid w:val="001C1682"/>
    <w:rsid w:val="001C2225"/>
    <w:rsid w:val="001C29CB"/>
    <w:rsid w:val="001C3551"/>
    <w:rsid w:val="001C3637"/>
    <w:rsid w:val="001C43D7"/>
    <w:rsid w:val="001C4B01"/>
    <w:rsid w:val="001C5428"/>
    <w:rsid w:val="001C5DF6"/>
    <w:rsid w:val="001C60E8"/>
    <w:rsid w:val="001C6335"/>
    <w:rsid w:val="001C6950"/>
    <w:rsid w:val="001D0007"/>
    <w:rsid w:val="001D0EA4"/>
    <w:rsid w:val="001D164A"/>
    <w:rsid w:val="001D301B"/>
    <w:rsid w:val="001D3062"/>
    <w:rsid w:val="001D42F4"/>
    <w:rsid w:val="001D652D"/>
    <w:rsid w:val="001D7DF8"/>
    <w:rsid w:val="001E0A74"/>
    <w:rsid w:val="001E22BA"/>
    <w:rsid w:val="001E2E76"/>
    <w:rsid w:val="001E37C9"/>
    <w:rsid w:val="001E4EF9"/>
    <w:rsid w:val="001E5C27"/>
    <w:rsid w:val="001E5E92"/>
    <w:rsid w:val="001E77AC"/>
    <w:rsid w:val="001E7EA3"/>
    <w:rsid w:val="001F1073"/>
    <w:rsid w:val="001F138C"/>
    <w:rsid w:val="001F1E46"/>
    <w:rsid w:val="001F2DCF"/>
    <w:rsid w:val="001F32E5"/>
    <w:rsid w:val="001F4EEF"/>
    <w:rsid w:val="001F5239"/>
    <w:rsid w:val="001F54BD"/>
    <w:rsid w:val="001F6E4D"/>
    <w:rsid w:val="00200FA8"/>
    <w:rsid w:val="00201DD0"/>
    <w:rsid w:val="00202CC9"/>
    <w:rsid w:val="00204838"/>
    <w:rsid w:val="00207973"/>
    <w:rsid w:val="00211708"/>
    <w:rsid w:val="0021260E"/>
    <w:rsid w:val="00212A27"/>
    <w:rsid w:val="00213D44"/>
    <w:rsid w:val="00213DDD"/>
    <w:rsid w:val="002151FC"/>
    <w:rsid w:val="00220546"/>
    <w:rsid w:val="0022055D"/>
    <w:rsid w:val="0022236A"/>
    <w:rsid w:val="00222913"/>
    <w:rsid w:val="0022303D"/>
    <w:rsid w:val="00224015"/>
    <w:rsid w:val="002243B1"/>
    <w:rsid w:val="00225A56"/>
    <w:rsid w:val="00225AA7"/>
    <w:rsid w:val="00226F9D"/>
    <w:rsid w:val="00230000"/>
    <w:rsid w:val="002301A5"/>
    <w:rsid w:val="002303A0"/>
    <w:rsid w:val="002303CB"/>
    <w:rsid w:val="0023110D"/>
    <w:rsid w:val="0023160A"/>
    <w:rsid w:val="002324E5"/>
    <w:rsid w:val="00232BDB"/>
    <w:rsid w:val="00234257"/>
    <w:rsid w:val="00234B7B"/>
    <w:rsid w:val="002370F7"/>
    <w:rsid w:val="00237839"/>
    <w:rsid w:val="00240F16"/>
    <w:rsid w:val="0024206A"/>
    <w:rsid w:val="002424B6"/>
    <w:rsid w:val="00243EB3"/>
    <w:rsid w:val="00244FE6"/>
    <w:rsid w:val="0024537F"/>
    <w:rsid w:val="00245BC3"/>
    <w:rsid w:val="002462A8"/>
    <w:rsid w:val="00246597"/>
    <w:rsid w:val="0024767E"/>
    <w:rsid w:val="00247C2E"/>
    <w:rsid w:val="002504F6"/>
    <w:rsid w:val="0025058C"/>
    <w:rsid w:val="0025093A"/>
    <w:rsid w:val="002519AF"/>
    <w:rsid w:val="002539A6"/>
    <w:rsid w:val="00253AA8"/>
    <w:rsid w:val="00253D7C"/>
    <w:rsid w:val="002558C3"/>
    <w:rsid w:val="00255D5E"/>
    <w:rsid w:val="002561FB"/>
    <w:rsid w:val="00256977"/>
    <w:rsid w:val="00256C0C"/>
    <w:rsid w:val="00257242"/>
    <w:rsid w:val="00257854"/>
    <w:rsid w:val="00260782"/>
    <w:rsid w:val="00260EE9"/>
    <w:rsid w:val="00261663"/>
    <w:rsid w:val="00261DA9"/>
    <w:rsid w:val="002629F1"/>
    <w:rsid w:val="0026326C"/>
    <w:rsid w:val="00264989"/>
    <w:rsid w:val="00266D73"/>
    <w:rsid w:val="00267F7B"/>
    <w:rsid w:val="0027229E"/>
    <w:rsid w:val="0027289E"/>
    <w:rsid w:val="00273113"/>
    <w:rsid w:val="00276576"/>
    <w:rsid w:val="00276651"/>
    <w:rsid w:val="00276E5C"/>
    <w:rsid w:val="00277F1A"/>
    <w:rsid w:val="002802B6"/>
    <w:rsid w:val="00281037"/>
    <w:rsid w:val="002816C5"/>
    <w:rsid w:val="00282978"/>
    <w:rsid w:val="002839E6"/>
    <w:rsid w:val="00285E9C"/>
    <w:rsid w:val="002861C2"/>
    <w:rsid w:val="002863CF"/>
    <w:rsid w:val="0028657C"/>
    <w:rsid w:val="00286D7D"/>
    <w:rsid w:val="00286E4F"/>
    <w:rsid w:val="00287AAA"/>
    <w:rsid w:val="00291067"/>
    <w:rsid w:val="00293B28"/>
    <w:rsid w:val="00294806"/>
    <w:rsid w:val="00296675"/>
    <w:rsid w:val="002A01A6"/>
    <w:rsid w:val="002A06F8"/>
    <w:rsid w:val="002A0AAB"/>
    <w:rsid w:val="002A109A"/>
    <w:rsid w:val="002A119F"/>
    <w:rsid w:val="002A19BE"/>
    <w:rsid w:val="002A1B49"/>
    <w:rsid w:val="002A264C"/>
    <w:rsid w:val="002A3BC1"/>
    <w:rsid w:val="002A4276"/>
    <w:rsid w:val="002A4481"/>
    <w:rsid w:val="002A5827"/>
    <w:rsid w:val="002A63F2"/>
    <w:rsid w:val="002A6502"/>
    <w:rsid w:val="002A6831"/>
    <w:rsid w:val="002B19F4"/>
    <w:rsid w:val="002B1CB2"/>
    <w:rsid w:val="002B3E8F"/>
    <w:rsid w:val="002B7973"/>
    <w:rsid w:val="002B7B7E"/>
    <w:rsid w:val="002C0794"/>
    <w:rsid w:val="002C1151"/>
    <w:rsid w:val="002C44B2"/>
    <w:rsid w:val="002C4AFB"/>
    <w:rsid w:val="002C6620"/>
    <w:rsid w:val="002C69C1"/>
    <w:rsid w:val="002C7805"/>
    <w:rsid w:val="002C7DE3"/>
    <w:rsid w:val="002C7FA7"/>
    <w:rsid w:val="002D01D8"/>
    <w:rsid w:val="002D21DD"/>
    <w:rsid w:val="002D2406"/>
    <w:rsid w:val="002D4D09"/>
    <w:rsid w:val="002D5434"/>
    <w:rsid w:val="002D603D"/>
    <w:rsid w:val="002D6A2D"/>
    <w:rsid w:val="002D770E"/>
    <w:rsid w:val="002D7EE2"/>
    <w:rsid w:val="002E0B76"/>
    <w:rsid w:val="002E2811"/>
    <w:rsid w:val="002E2F79"/>
    <w:rsid w:val="002E3390"/>
    <w:rsid w:val="002E3E0B"/>
    <w:rsid w:val="002E5CA3"/>
    <w:rsid w:val="002E7E04"/>
    <w:rsid w:val="002F0774"/>
    <w:rsid w:val="002F10EB"/>
    <w:rsid w:val="002F2EA4"/>
    <w:rsid w:val="002F36D2"/>
    <w:rsid w:val="002F4759"/>
    <w:rsid w:val="002F4A9F"/>
    <w:rsid w:val="002F5D45"/>
    <w:rsid w:val="00301ED4"/>
    <w:rsid w:val="00301F1F"/>
    <w:rsid w:val="0030230E"/>
    <w:rsid w:val="0030245A"/>
    <w:rsid w:val="00302491"/>
    <w:rsid w:val="0030340D"/>
    <w:rsid w:val="003034B2"/>
    <w:rsid w:val="00304303"/>
    <w:rsid w:val="003053A0"/>
    <w:rsid w:val="00305521"/>
    <w:rsid w:val="00307406"/>
    <w:rsid w:val="00307D0F"/>
    <w:rsid w:val="00311271"/>
    <w:rsid w:val="00311708"/>
    <w:rsid w:val="00311B37"/>
    <w:rsid w:val="00311DD0"/>
    <w:rsid w:val="00312FD2"/>
    <w:rsid w:val="0031337E"/>
    <w:rsid w:val="003150EE"/>
    <w:rsid w:val="00317B7A"/>
    <w:rsid w:val="00320D55"/>
    <w:rsid w:val="003236D2"/>
    <w:rsid w:val="00326352"/>
    <w:rsid w:val="0032665D"/>
    <w:rsid w:val="00327236"/>
    <w:rsid w:val="003318F3"/>
    <w:rsid w:val="003329C1"/>
    <w:rsid w:val="0033305C"/>
    <w:rsid w:val="00334E70"/>
    <w:rsid w:val="00336FC9"/>
    <w:rsid w:val="003370BF"/>
    <w:rsid w:val="00340414"/>
    <w:rsid w:val="003404B1"/>
    <w:rsid w:val="0034264F"/>
    <w:rsid w:val="003439CA"/>
    <w:rsid w:val="003453E9"/>
    <w:rsid w:val="0034701A"/>
    <w:rsid w:val="00350397"/>
    <w:rsid w:val="003511C2"/>
    <w:rsid w:val="00351890"/>
    <w:rsid w:val="00352B13"/>
    <w:rsid w:val="003534E4"/>
    <w:rsid w:val="00353575"/>
    <w:rsid w:val="00353FB0"/>
    <w:rsid w:val="00354599"/>
    <w:rsid w:val="003553F1"/>
    <w:rsid w:val="00355958"/>
    <w:rsid w:val="003577DB"/>
    <w:rsid w:val="00360A1F"/>
    <w:rsid w:val="003614FC"/>
    <w:rsid w:val="0036156A"/>
    <w:rsid w:val="00364E7F"/>
    <w:rsid w:val="00367727"/>
    <w:rsid w:val="00367A24"/>
    <w:rsid w:val="00372619"/>
    <w:rsid w:val="00373339"/>
    <w:rsid w:val="00374EEA"/>
    <w:rsid w:val="00374EFC"/>
    <w:rsid w:val="0037503F"/>
    <w:rsid w:val="00381A34"/>
    <w:rsid w:val="003820FB"/>
    <w:rsid w:val="00382AA1"/>
    <w:rsid w:val="003831FF"/>
    <w:rsid w:val="003835E3"/>
    <w:rsid w:val="003841CA"/>
    <w:rsid w:val="003847C7"/>
    <w:rsid w:val="00385555"/>
    <w:rsid w:val="003860B3"/>
    <w:rsid w:val="0038695F"/>
    <w:rsid w:val="00390AF3"/>
    <w:rsid w:val="00391EB0"/>
    <w:rsid w:val="003926A4"/>
    <w:rsid w:val="003941E0"/>
    <w:rsid w:val="003953FF"/>
    <w:rsid w:val="00395847"/>
    <w:rsid w:val="00395CFC"/>
    <w:rsid w:val="0039621F"/>
    <w:rsid w:val="00397AFB"/>
    <w:rsid w:val="00397E46"/>
    <w:rsid w:val="003A0950"/>
    <w:rsid w:val="003A21E6"/>
    <w:rsid w:val="003A28CB"/>
    <w:rsid w:val="003A30F4"/>
    <w:rsid w:val="003A3531"/>
    <w:rsid w:val="003A43D5"/>
    <w:rsid w:val="003A5F90"/>
    <w:rsid w:val="003B07A6"/>
    <w:rsid w:val="003B0A81"/>
    <w:rsid w:val="003B4213"/>
    <w:rsid w:val="003B468E"/>
    <w:rsid w:val="003B5954"/>
    <w:rsid w:val="003B6E9C"/>
    <w:rsid w:val="003B764C"/>
    <w:rsid w:val="003B7DEA"/>
    <w:rsid w:val="003B7F56"/>
    <w:rsid w:val="003C0089"/>
    <w:rsid w:val="003C1040"/>
    <w:rsid w:val="003C2000"/>
    <w:rsid w:val="003C29EA"/>
    <w:rsid w:val="003C52E3"/>
    <w:rsid w:val="003C61A0"/>
    <w:rsid w:val="003C6A40"/>
    <w:rsid w:val="003C7B36"/>
    <w:rsid w:val="003C7C4A"/>
    <w:rsid w:val="003D0C15"/>
    <w:rsid w:val="003D2154"/>
    <w:rsid w:val="003D2941"/>
    <w:rsid w:val="003D4D94"/>
    <w:rsid w:val="003D5401"/>
    <w:rsid w:val="003D5F1F"/>
    <w:rsid w:val="003D621C"/>
    <w:rsid w:val="003E035E"/>
    <w:rsid w:val="003E063A"/>
    <w:rsid w:val="003E1EC7"/>
    <w:rsid w:val="003E216B"/>
    <w:rsid w:val="003E4D60"/>
    <w:rsid w:val="003E550A"/>
    <w:rsid w:val="003E6086"/>
    <w:rsid w:val="003E641F"/>
    <w:rsid w:val="003E662B"/>
    <w:rsid w:val="003E6A34"/>
    <w:rsid w:val="003E74AC"/>
    <w:rsid w:val="003E775C"/>
    <w:rsid w:val="003E7B87"/>
    <w:rsid w:val="003E7F83"/>
    <w:rsid w:val="003F0057"/>
    <w:rsid w:val="003F27A6"/>
    <w:rsid w:val="003F29AA"/>
    <w:rsid w:val="003F2BC8"/>
    <w:rsid w:val="003F2F93"/>
    <w:rsid w:val="003F3C33"/>
    <w:rsid w:val="003F5775"/>
    <w:rsid w:val="003F5A0A"/>
    <w:rsid w:val="003F7582"/>
    <w:rsid w:val="003F7A05"/>
    <w:rsid w:val="004006DB"/>
    <w:rsid w:val="00400AF9"/>
    <w:rsid w:val="0040184C"/>
    <w:rsid w:val="00402A91"/>
    <w:rsid w:val="00402D2C"/>
    <w:rsid w:val="00403067"/>
    <w:rsid w:val="00407E05"/>
    <w:rsid w:val="00410301"/>
    <w:rsid w:val="00410326"/>
    <w:rsid w:val="00411281"/>
    <w:rsid w:val="00411698"/>
    <w:rsid w:val="004126AB"/>
    <w:rsid w:val="0041434C"/>
    <w:rsid w:val="00415BD5"/>
    <w:rsid w:val="00416A45"/>
    <w:rsid w:val="00416BA7"/>
    <w:rsid w:val="00417C9E"/>
    <w:rsid w:val="00417E2C"/>
    <w:rsid w:val="00420715"/>
    <w:rsid w:val="00420EA3"/>
    <w:rsid w:val="004217EC"/>
    <w:rsid w:val="004218D1"/>
    <w:rsid w:val="004251E4"/>
    <w:rsid w:val="004252B6"/>
    <w:rsid w:val="004317FA"/>
    <w:rsid w:val="00431A16"/>
    <w:rsid w:val="00434CCE"/>
    <w:rsid w:val="00434FD7"/>
    <w:rsid w:val="0043543E"/>
    <w:rsid w:val="00437125"/>
    <w:rsid w:val="00437458"/>
    <w:rsid w:val="00437883"/>
    <w:rsid w:val="004401B4"/>
    <w:rsid w:val="0044243B"/>
    <w:rsid w:val="00442990"/>
    <w:rsid w:val="00442EA2"/>
    <w:rsid w:val="00443680"/>
    <w:rsid w:val="00443A9F"/>
    <w:rsid w:val="00443D0D"/>
    <w:rsid w:val="00445A10"/>
    <w:rsid w:val="004467F5"/>
    <w:rsid w:val="00446836"/>
    <w:rsid w:val="00447C0F"/>
    <w:rsid w:val="00447FF3"/>
    <w:rsid w:val="0045284B"/>
    <w:rsid w:val="004530CE"/>
    <w:rsid w:val="004555B9"/>
    <w:rsid w:val="00457FDD"/>
    <w:rsid w:val="0046200E"/>
    <w:rsid w:val="00462FBC"/>
    <w:rsid w:val="00464118"/>
    <w:rsid w:val="00465161"/>
    <w:rsid w:val="00465EAE"/>
    <w:rsid w:val="00467718"/>
    <w:rsid w:val="0046789D"/>
    <w:rsid w:val="00467BC1"/>
    <w:rsid w:val="00470223"/>
    <w:rsid w:val="0047043D"/>
    <w:rsid w:val="004704C7"/>
    <w:rsid w:val="00471750"/>
    <w:rsid w:val="0047185B"/>
    <w:rsid w:val="00471C6D"/>
    <w:rsid w:val="004723E8"/>
    <w:rsid w:val="004727CA"/>
    <w:rsid w:val="00473AD1"/>
    <w:rsid w:val="00474B68"/>
    <w:rsid w:val="00480F11"/>
    <w:rsid w:val="00482171"/>
    <w:rsid w:val="00485585"/>
    <w:rsid w:val="004873C0"/>
    <w:rsid w:val="004878C0"/>
    <w:rsid w:val="004900BA"/>
    <w:rsid w:val="00490A2A"/>
    <w:rsid w:val="0049156B"/>
    <w:rsid w:val="004923C8"/>
    <w:rsid w:val="00493B36"/>
    <w:rsid w:val="00494C26"/>
    <w:rsid w:val="004957D4"/>
    <w:rsid w:val="00495EAB"/>
    <w:rsid w:val="00496119"/>
    <w:rsid w:val="0049645F"/>
    <w:rsid w:val="00496AFF"/>
    <w:rsid w:val="004975FF"/>
    <w:rsid w:val="00497CC8"/>
    <w:rsid w:val="004A048E"/>
    <w:rsid w:val="004A05DC"/>
    <w:rsid w:val="004A17F0"/>
    <w:rsid w:val="004A2B1E"/>
    <w:rsid w:val="004A2D5B"/>
    <w:rsid w:val="004A482B"/>
    <w:rsid w:val="004A4F57"/>
    <w:rsid w:val="004A62AF"/>
    <w:rsid w:val="004A658F"/>
    <w:rsid w:val="004B054C"/>
    <w:rsid w:val="004B18BA"/>
    <w:rsid w:val="004B20B0"/>
    <w:rsid w:val="004B220F"/>
    <w:rsid w:val="004B28E0"/>
    <w:rsid w:val="004B3381"/>
    <w:rsid w:val="004B365A"/>
    <w:rsid w:val="004B367D"/>
    <w:rsid w:val="004B4115"/>
    <w:rsid w:val="004B431F"/>
    <w:rsid w:val="004B5E2A"/>
    <w:rsid w:val="004B6755"/>
    <w:rsid w:val="004B7276"/>
    <w:rsid w:val="004C0A30"/>
    <w:rsid w:val="004C0B37"/>
    <w:rsid w:val="004C26D8"/>
    <w:rsid w:val="004C2761"/>
    <w:rsid w:val="004C3225"/>
    <w:rsid w:val="004C3948"/>
    <w:rsid w:val="004C3B05"/>
    <w:rsid w:val="004C47FF"/>
    <w:rsid w:val="004C598B"/>
    <w:rsid w:val="004C6B95"/>
    <w:rsid w:val="004C719B"/>
    <w:rsid w:val="004C7566"/>
    <w:rsid w:val="004D0F5B"/>
    <w:rsid w:val="004D6BC0"/>
    <w:rsid w:val="004E0010"/>
    <w:rsid w:val="004E0C08"/>
    <w:rsid w:val="004E1955"/>
    <w:rsid w:val="004E2AE4"/>
    <w:rsid w:val="004E3916"/>
    <w:rsid w:val="004E608E"/>
    <w:rsid w:val="004F1C68"/>
    <w:rsid w:val="004F24B3"/>
    <w:rsid w:val="004F26A0"/>
    <w:rsid w:val="004F3436"/>
    <w:rsid w:val="004F56B8"/>
    <w:rsid w:val="004F64DA"/>
    <w:rsid w:val="004F69F0"/>
    <w:rsid w:val="004F7807"/>
    <w:rsid w:val="005034B5"/>
    <w:rsid w:val="0050367D"/>
    <w:rsid w:val="00504E19"/>
    <w:rsid w:val="00505089"/>
    <w:rsid w:val="00505FBE"/>
    <w:rsid w:val="005068CF"/>
    <w:rsid w:val="00506951"/>
    <w:rsid w:val="00506C39"/>
    <w:rsid w:val="00506F9B"/>
    <w:rsid w:val="00507F7D"/>
    <w:rsid w:val="0051013E"/>
    <w:rsid w:val="00510EC1"/>
    <w:rsid w:val="00511480"/>
    <w:rsid w:val="00511C1C"/>
    <w:rsid w:val="00511EEA"/>
    <w:rsid w:val="00511F5F"/>
    <w:rsid w:val="00513752"/>
    <w:rsid w:val="00514C29"/>
    <w:rsid w:val="0051534C"/>
    <w:rsid w:val="00516336"/>
    <w:rsid w:val="0051666D"/>
    <w:rsid w:val="00517F20"/>
    <w:rsid w:val="005253C4"/>
    <w:rsid w:val="005260A9"/>
    <w:rsid w:val="005260F3"/>
    <w:rsid w:val="00526287"/>
    <w:rsid w:val="00526C9C"/>
    <w:rsid w:val="00530880"/>
    <w:rsid w:val="00530F14"/>
    <w:rsid w:val="00532E3C"/>
    <w:rsid w:val="0053363A"/>
    <w:rsid w:val="00534FC7"/>
    <w:rsid w:val="0053571A"/>
    <w:rsid w:val="0053654E"/>
    <w:rsid w:val="005373D1"/>
    <w:rsid w:val="00540387"/>
    <w:rsid w:val="005409B8"/>
    <w:rsid w:val="005418F2"/>
    <w:rsid w:val="00541D4F"/>
    <w:rsid w:val="00541FF0"/>
    <w:rsid w:val="00542F5A"/>
    <w:rsid w:val="00543F0F"/>
    <w:rsid w:val="00545052"/>
    <w:rsid w:val="00545686"/>
    <w:rsid w:val="00546053"/>
    <w:rsid w:val="0054637C"/>
    <w:rsid w:val="00546587"/>
    <w:rsid w:val="00547161"/>
    <w:rsid w:val="005500D9"/>
    <w:rsid w:val="005504F9"/>
    <w:rsid w:val="00550F7A"/>
    <w:rsid w:val="00552041"/>
    <w:rsid w:val="00553691"/>
    <w:rsid w:val="00554221"/>
    <w:rsid w:val="00554729"/>
    <w:rsid w:val="005552E2"/>
    <w:rsid w:val="00555E54"/>
    <w:rsid w:val="0055772F"/>
    <w:rsid w:val="0055792B"/>
    <w:rsid w:val="0056040D"/>
    <w:rsid w:val="005606C3"/>
    <w:rsid w:val="005606E5"/>
    <w:rsid w:val="00560D45"/>
    <w:rsid w:val="00561A2E"/>
    <w:rsid w:val="005635FB"/>
    <w:rsid w:val="00564366"/>
    <w:rsid w:val="005646C0"/>
    <w:rsid w:val="005646CA"/>
    <w:rsid w:val="00565CCD"/>
    <w:rsid w:val="00566230"/>
    <w:rsid w:val="00567235"/>
    <w:rsid w:val="00567ECE"/>
    <w:rsid w:val="00571206"/>
    <w:rsid w:val="00572210"/>
    <w:rsid w:val="005722A7"/>
    <w:rsid w:val="005739B9"/>
    <w:rsid w:val="00573D7F"/>
    <w:rsid w:val="00574BB7"/>
    <w:rsid w:val="00574DB7"/>
    <w:rsid w:val="00575B24"/>
    <w:rsid w:val="0057624B"/>
    <w:rsid w:val="00577B14"/>
    <w:rsid w:val="00577EE4"/>
    <w:rsid w:val="0058031E"/>
    <w:rsid w:val="00580746"/>
    <w:rsid w:val="005808FC"/>
    <w:rsid w:val="005816D7"/>
    <w:rsid w:val="0058200B"/>
    <w:rsid w:val="005838FA"/>
    <w:rsid w:val="00584432"/>
    <w:rsid w:val="00586152"/>
    <w:rsid w:val="00590149"/>
    <w:rsid w:val="00590312"/>
    <w:rsid w:val="0059158C"/>
    <w:rsid w:val="00591D10"/>
    <w:rsid w:val="005923C5"/>
    <w:rsid w:val="0059388C"/>
    <w:rsid w:val="00594C31"/>
    <w:rsid w:val="005957FF"/>
    <w:rsid w:val="00595879"/>
    <w:rsid w:val="005971CC"/>
    <w:rsid w:val="0059748B"/>
    <w:rsid w:val="0059781A"/>
    <w:rsid w:val="005A0108"/>
    <w:rsid w:val="005A2205"/>
    <w:rsid w:val="005A2891"/>
    <w:rsid w:val="005A2F3A"/>
    <w:rsid w:val="005A3BBC"/>
    <w:rsid w:val="005A46E3"/>
    <w:rsid w:val="005A5967"/>
    <w:rsid w:val="005A5FBB"/>
    <w:rsid w:val="005B0B3E"/>
    <w:rsid w:val="005B0CFB"/>
    <w:rsid w:val="005B2D6A"/>
    <w:rsid w:val="005B35EE"/>
    <w:rsid w:val="005B3EA5"/>
    <w:rsid w:val="005B45C7"/>
    <w:rsid w:val="005B59B0"/>
    <w:rsid w:val="005B6936"/>
    <w:rsid w:val="005B6DE1"/>
    <w:rsid w:val="005B7C4C"/>
    <w:rsid w:val="005C0D1B"/>
    <w:rsid w:val="005C0D3A"/>
    <w:rsid w:val="005C12C2"/>
    <w:rsid w:val="005C191B"/>
    <w:rsid w:val="005C471B"/>
    <w:rsid w:val="005C5BF1"/>
    <w:rsid w:val="005C6380"/>
    <w:rsid w:val="005C7566"/>
    <w:rsid w:val="005C7D76"/>
    <w:rsid w:val="005D059F"/>
    <w:rsid w:val="005D1837"/>
    <w:rsid w:val="005D2F47"/>
    <w:rsid w:val="005D324B"/>
    <w:rsid w:val="005D3B46"/>
    <w:rsid w:val="005D40A6"/>
    <w:rsid w:val="005D5E08"/>
    <w:rsid w:val="005D6D44"/>
    <w:rsid w:val="005E0776"/>
    <w:rsid w:val="005E0854"/>
    <w:rsid w:val="005E12CD"/>
    <w:rsid w:val="005E42FE"/>
    <w:rsid w:val="005E6A76"/>
    <w:rsid w:val="005F0834"/>
    <w:rsid w:val="005F0D5B"/>
    <w:rsid w:val="005F19F6"/>
    <w:rsid w:val="005F28B4"/>
    <w:rsid w:val="005F2A08"/>
    <w:rsid w:val="005F37B1"/>
    <w:rsid w:val="005F3BDA"/>
    <w:rsid w:val="005F53F6"/>
    <w:rsid w:val="005F5F61"/>
    <w:rsid w:val="005F6129"/>
    <w:rsid w:val="005F6165"/>
    <w:rsid w:val="005F6350"/>
    <w:rsid w:val="00602C22"/>
    <w:rsid w:val="006036A3"/>
    <w:rsid w:val="00603930"/>
    <w:rsid w:val="006040BA"/>
    <w:rsid w:val="00604A8C"/>
    <w:rsid w:val="0060632F"/>
    <w:rsid w:val="00606672"/>
    <w:rsid w:val="00607404"/>
    <w:rsid w:val="00612B32"/>
    <w:rsid w:val="00613C25"/>
    <w:rsid w:val="00615B60"/>
    <w:rsid w:val="006165EE"/>
    <w:rsid w:val="00616809"/>
    <w:rsid w:val="0062062B"/>
    <w:rsid w:val="00620FBB"/>
    <w:rsid w:val="006210BF"/>
    <w:rsid w:val="00621502"/>
    <w:rsid w:val="00623D6D"/>
    <w:rsid w:val="00624B72"/>
    <w:rsid w:val="00624E34"/>
    <w:rsid w:val="006253A3"/>
    <w:rsid w:val="006258E1"/>
    <w:rsid w:val="00625A50"/>
    <w:rsid w:val="006269E0"/>
    <w:rsid w:val="00627581"/>
    <w:rsid w:val="00630D94"/>
    <w:rsid w:val="0063283B"/>
    <w:rsid w:val="00633715"/>
    <w:rsid w:val="006349BA"/>
    <w:rsid w:val="006356A5"/>
    <w:rsid w:val="00635896"/>
    <w:rsid w:val="00637F9F"/>
    <w:rsid w:val="006411EE"/>
    <w:rsid w:val="0064179A"/>
    <w:rsid w:val="00641CE2"/>
    <w:rsid w:val="0064205C"/>
    <w:rsid w:val="0064258C"/>
    <w:rsid w:val="00643017"/>
    <w:rsid w:val="0064398D"/>
    <w:rsid w:val="00645739"/>
    <w:rsid w:val="0065093F"/>
    <w:rsid w:val="006509D3"/>
    <w:rsid w:val="00652403"/>
    <w:rsid w:val="00652C5F"/>
    <w:rsid w:val="006545E7"/>
    <w:rsid w:val="00654823"/>
    <w:rsid w:val="00654BE3"/>
    <w:rsid w:val="006565E9"/>
    <w:rsid w:val="00656824"/>
    <w:rsid w:val="00656C5C"/>
    <w:rsid w:val="006578AA"/>
    <w:rsid w:val="00661C61"/>
    <w:rsid w:val="00663F05"/>
    <w:rsid w:val="00664016"/>
    <w:rsid w:val="00664BCF"/>
    <w:rsid w:val="00665519"/>
    <w:rsid w:val="00665979"/>
    <w:rsid w:val="0067070C"/>
    <w:rsid w:val="00672515"/>
    <w:rsid w:val="006726B8"/>
    <w:rsid w:val="00673BC8"/>
    <w:rsid w:val="006742F9"/>
    <w:rsid w:val="006758D5"/>
    <w:rsid w:val="00676340"/>
    <w:rsid w:val="006767E4"/>
    <w:rsid w:val="00677817"/>
    <w:rsid w:val="006778D0"/>
    <w:rsid w:val="00680741"/>
    <w:rsid w:val="006809E6"/>
    <w:rsid w:val="00683A0F"/>
    <w:rsid w:val="0068405D"/>
    <w:rsid w:val="006849FB"/>
    <w:rsid w:val="00684B7E"/>
    <w:rsid w:val="00684D51"/>
    <w:rsid w:val="00685C55"/>
    <w:rsid w:val="0068601B"/>
    <w:rsid w:val="00690CE7"/>
    <w:rsid w:val="00691368"/>
    <w:rsid w:val="006918F7"/>
    <w:rsid w:val="0069246B"/>
    <w:rsid w:val="006927B7"/>
    <w:rsid w:val="006945BA"/>
    <w:rsid w:val="00695600"/>
    <w:rsid w:val="00697673"/>
    <w:rsid w:val="006A15FC"/>
    <w:rsid w:val="006A4FC2"/>
    <w:rsid w:val="006A5D8F"/>
    <w:rsid w:val="006A6A49"/>
    <w:rsid w:val="006A788F"/>
    <w:rsid w:val="006B0E99"/>
    <w:rsid w:val="006B0EAB"/>
    <w:rsid w:val="006B2233"/>
    <w:rsid w:val="006B22E6"/>
    <w:rsid w:val="006B2852"/>
    <w:rsid w:val="006B49E2"/>
    <w:rsid w:val="006B5C36"/>
    <w:rsid w:val="006B5D8C"/>
    <w:rsid w:val="006B60FC"/>
    <w:rsid w:val="006B685D"/>
    <w:rsid w:val="006C1225"/>
    <w:rsid w:val="006C4B1A"/>
    <w:rsid w:val="006C5039"/>
    <w:rsid w:val="006C5A75"/>
    <w:rsid w:val="006C7DD1"/>
    <w:rsid w:val="006D24AE"/>
    <w:rsid w:val="006D27DE"/>
    <w:rsid w:val="006D43F2"/>
    <w:rsid w:val="006D5FA6"/>
    <w:rsid w:val="006D6298"/>
    <w:rsid w:val="006D6D4F"/>
    <w:rsid w:val="006D7CF2"/>
    <w:rsid w:val="006E0A95"/>
    <w:rsid w:val="006E1006"/>
    <w:rsid w:val="006E1035"/>
    <w:rsid w:val="006E1986"/>
    <w:rsid w:val="006E3A35"/>
    <w:rsid w:val="006E4DFF"/>
    <w:rsid w:val="006E594F"/>
    <w:rsid w:val="006E76BD"/>
    <w:rsid w:val="006F046E"/>
    <w:rsid w:val="006F0E6A"/>
    <w:rsid w:val="006F3286"/>
    <w:rsid w:val="006F3C03"/>
    <w:rsid w:val="006F3F6B"/>
    <w:rsid w:val="006F4915"/>
    <w:rsid w:val="006F4C87"/>
    <w:rsid w:val="006F55EB"/>
    <w:rsid w:val="006F7AE1"/>
    <w:rsid w:val="00700622"/>
    <w:rsid w:val="007011D8"/>
    <w:rsid w:val="0070316A"/>
    <w:rsid w:val="00705446"/>
    <w:rsid w:val="00705DF1"/>
    <w:rsid w:val="0070610F"/>
    <w:rsid w:val="00707BF4"/>
    <w:rsid w:val="00707D87"/>
    <w:rsid w:val="0071130A"/>
    <w:rsid w:val="00711642"/>
    <w:rsid w:val="00711920"/>
    <w:rsid w:val="00711F43"/>
    <w:rsid w:val="007125FF"/>
    <w:rsid w:val="00713BE0"/>
    <w:rsid w:val="00715D13"/>
    <w:rsid w:val="00717434"/>
    <w:rsid w:val="00717753"/>
    <w:rsid w:val="0072281E"/>
    <w:rsid w:val="007229A8"/>
    <w:rsid w:val="007240B5"/>
    <w:rsid w:val="0072495E"/>
    <w:rsid w:val="007274C3"/>
    <w:rsid w:val="00731230"/>
    <w:rsid w:val="00731DA9"/>
    <w:rsid w:val="0073241D"/>
    <w:rsid w:val="00734D66"/>
    <w:rsid w:val="00736113"/>
    <w:rsid w:val="00736B4A"/>
    <w:rsid w:val="0074046A"/>
    <w:rsid w:val="00740DAB"/>
    <w:rsid w:val="00742E9B"/>
    <w:rsid w:val="00743397"/>
    <w:rsid w:val="0074343F"/>
    <w:rsid w:val="00743C55"/>
    <w:rsid w:val="00747238"/>
    <w:rsid w:val="00751C2F"/>
    <w:rsid w:val="0075271E"/>
    <w:rsid w:val="00752805"/>
    <w:rsid w:val="00752890"/>
    <w:rsid w:val="0075349A"/>
    <w:rsid w:val="00753AFE"/>
    <w:rsid w:val="007544ED"/>
    <w:rsid w:val="0075487C"/>
    <w:rsid w:val="007569A6"/>
    <w:rsid w:val="007618C3"/>
    <w:rsid w:val="007624C6"/>
    <w:rsid w:val="0076253E"/>
    <w:rsid w:val="00762CAF"/>
    <w:rsid w:val="007701CD"/>
    <w:rsid w:val="00771C1F"/>
    <w:rsid w:val="0077206E"/>
    <w:rsid w:val="0077353C"/>
    <w:rsid w:val="00773F91"/>
    <w:rsid w:val="00774DB6"/>
    <w:rsid w:val="00774E09"/>
    <w:rsid w:val="00774E7B"/>
    <w:rsid w:val="00776900"/>
    <w:rsid w:val="00777105"/>
    <w:rsid w:val="007808D0"/>
    <w:rsid w:val="00780B95"/>
    <w:rsid w:val="007817C5"/>
    <w:rsid w:val="0078297F"/>
    <w:rsid w:val="00783812"/>
    <w:rsid w:val="00785D52"/>
    <w:rsid w:val="00786072"/>
    <w:rsid w:val="00786074"/>
    <w:rsid w:val="00786380"/>
    <w:rsid w:val="00786A09"/>
    <w:rsid w:val="007905BB"/>
    <w:rsid w:val="00791F5F"/>
    <w:rsid w:val="00793F4C"/>
    <w:rsid w:val="00794292"/>
    <w:rsid w:val="00795676"/>
    <w:rsid w:val="00795E49"/>
    <w:rsid w:val="00796A06"/>
    <w:rsid w:val="007A06EB"/>
    <w:rsid w:val="007A2D90"/>
    <w:rsid w:val="007A3180"/>
    <w:rsid w:val="007A3B41"/>
    <w:rsid w:val="007A4BDE"/>
    <w:rsid w:val="007A4C62"/>
    <w:rsid w:val="007A5F16"/>
    <w:rsid w:val="007A66FC"/>
    <w:rsid w:val="007A6A86"/>
    <w:rsid w:val="007A6F36"/>
    <w:rsid w:val="007A73E5"/>
    <w:rsid w:val="007B10BB"/>
    <w:rsid w:val="007B18F9"/>
    <w:rsid w:val="007B2AC5"/>
    <w:rsid w:val="007B2F38"/>
    <w:rsid w:val="007B34D4"/>
    <w:rsid w:val="007B4FAC"/>
    <w:rsid w:val="007B52FC"/>
    <w:rsid w:val="007B632A"/>
    <w:rsid w:val="007B6AC6"/>
    <w:rsid w:val="007B78CF"/>
    <w:rsid w:val="007C076A"/>
    <w:rsid w:val="007C194D"/>
    <w:rsid w:val="007C394F"/>
    <w:rsid w:val="007C68C1"/>
    <w:rsid w:val="007C6A00"/>
    <w:rsid w:val="007D0AEF"/>
    <w:rsid w:val="007D0DEA"/>
    <w:rsid w:val="007D1D33"/>
    <w:rsid w:val="007D2590"/>
    <w:rsid w:val="007D43C2"/>
    <w:rsid w:val="007D6BFA"/>
    <w:rsid w:val="007D6D56"/>
    <w:rsid w:val="007D762C"/>
    <w:rsid w:val="007E0717"/>
    <w:rsid w:val="007E2519"/>
    <w:rsid w:val="007E5685"/>
    <w:rsid w:val="007E5D36"/>
    <w:rsid w:val="007F0460"/>
    <w:rsid w:val="007F0704"/>
    <w:rsid w:val="007F179D"/>
    <w:rsid w:val="007F4AD0"/>
    <w:rsid w:val="007F52FF"/>
    <w:rsid w:val="007F7A0B"/>
    <w:rsid w:val="008004C7"/>
    <w:rsid w:val="008014C5"/>
    <w:rsid w:val="00801599"/>
    <w:rsid w:val="00802B66"/>
    <w:rsid w:val="00802E21"/>
    <w:rsid w:val="00803694"/>
    <w:rsid w:val="008039CB"/>
    <w:rsid w:val="008045F1"/>
    <w:rsid w:val="00805B97"/>
    <w:rsid w:val="00807C31"/>
    <w:rsid w:val="00807F7D"/>
    <w:rsid w:val="0081020C"/>
    <w:rsid w:val="00810648"/>
    <w:rsid w:val="00810C8C"/>
    <w:rsid w:val="00811A7C"/>
    <w:rsid w:val="008125FA"/>
    <w:rsid w:val="008128D5"/>
    <w:rsid w:val="00812A04"/>
    <w:rsid w:val="008142C8"/>
    <w:rsid w:val="00815938"/>
    <w:rsid w:val="0081672C"/>
    <w:rsid w:val="00817EAD"/>
    <w:rsid w:val="008221A9"/>
    <w:rsid w:val="00823BC5"/>
    <w:rsid w:val="00824FEF"/>
    <w:rsid w:val="008251F8"/>
    <w:rsid w:val="00825904"/>
    <w:rsid w:val="00827473"/>
    <w:rsid w:val="00830D47"/>
    <w:rsid w:val="008311BF"/>
    <w:rsid w:val="008312C7"/>
    <w:rsid w:val="0083229A"/>
    <w:rsid w:val="00833C53"/>
    <w:rsid w:val="00837012"/>
    <w:rsid w:val="008374E2"/>
    <w:rsid w:val="00837788"/>
    <w:rsid w:val="00837B3E"/>
    <w:rsid w:val="00837F69"/>
    <w:rsid w:val="00840A5C"/>
    <w:rsid w:val="0084246F"/>
    <w:rsid w:val="00842BD7"/>
    <w:rsid w:val="00842F88"/>
    <w:rsid w:val="008437F0"/>
    <w:rsid w:val="0084508B"/>
    <w:rsid w:val="008464BC"/>
    <w:rsid w:val="00846CAC"/>
    <w:rsid w:val="00847A5A"/>
    <w:rsid w:val="0085119A"/>
    <w:rsid w:val="00851481"/>
    <w:rsid w:val="00851568"/>
    <w:rsid w:val="008519FA"/>
    <w:rsid w:val="00853DCA"/>
    <w:rsid w:val="00854D72"/>
    <w:rsid w:val="0085690C"/>
    <w:rsid w:val="00861DA6"/>
    <w:rsid w:val="00862B66"/>
    <w:rsid w:val="00862EAF"/>
    <w:rsid w:val="008676F9"/>
    <w:rsid w:val="00870106"/>
    <w:rsid w:val="00873688"/>
    <w:rsid w:val="0087380F"/>
    <w:rsid w:val="0087516E"/>
    <w:rsid w:val="008758CC"/>
    <w:rsid w:val="00876BDA"/>
    <w:rsid w:val="0088067F"/>
    <w:rsid w:val="00880DF3"/>
    <w:rsid w:val="00881154"/>
    <w:rsid w:val="00881CC9"/>
    <w:rsid w:val="00884413"/>
    <w:rsid w:val="00886FF1"/>
    <w:rsid w:val="00887787"/>
    <w:rsid w:val="0088784B"/>
    <w:rsid w:val="008900E7"/>
    <w:rsid w:val="00890B4F"/>
    <w:rsid w:val="00891F6D"/>
    <w:rsid w:val="00893046"/>
    <w:rsid w:val="0089352F"/>
    <w:rsid w:val="00895023"/>
    <w:rsid w:val="0089583E"/>
    <w:rsid w:val="00895F81"/>
    <w:rsid w:val="0089609E"/>
    <w:rsid w:val="00897A65"/>
    <w:rsid w:val="008A190D"/>
    <w:rsid w:val="008A27DB"/>
    <w:rsid w:val="008A2D7E"/>
    <w:rsid w:val="008A3331"/>
    <w:rsid w:val="008A442C"/>
    <w:rsid w:val="008A5F06"/>
    <w:rsid w:val="008A6408"/>
    <w:rsid w:val="008A645E"/>
    <w:rsid w:val="008A6990"/>
    <w:rsid w:val="008A6C88"/>
    <w:rsid w:val="008A742F"/>
    <w:rsid w:val="008A78F4"/>
    <w:rsid w:val="008B1A2E"/>
    <w:rsid w:val="008B345D"/>
    <w:rsid w:val="008B4817"/>
    <w:rsid w:val="008B4FC8"/>
    <w:rsid w:val="008B504C"/>
    <w:rsid w:val="008B65CB"/>
    <w:rsid w:val="008B72DF"/>
    <w:rsid w:val="008C067E"/>
    <w:rsid w:val="008C0A0A"/>
    <w:rsid w:val="008C0FFD"/>
    <w:rsid w:val="008C17BC"/>
    <w:rsid w:val="008C3763"/>
    <w:rsid w:val="008C485F"/>
    <w:rsid w:val="008C74CC"/>
    <w:rsid w:val="008C74EE"/>
    <w:rsid w:val="008C7537"/>
    <w:rsid w:val="008C7F34"/>
    <w:rsid w:val="008D0395"/>
    <w:rsid w:val="008D145C"/>
    <w:rsid w:val="008D1E1B"/>
    <w:rsid w:val="008D2EBB"/>
    <w:rsid w:val="008D300C"/>
    <w:rsid w:val="008D328B"/>
    <w:rsid w:val="008D3535"/>
    <w:rsid w:val="008D3B05"/>
    <w:rsid w:val="008D4586"/>
    <w:rsid w:val="008D6E43"/>
    <w:rsid w:val="008D7506"/>
    <w:rsid w:val="008E0344"/>
    <w:rsid w:val="008E1C7B"/>
    <w:rsid w:val="008E1D80"/>
    <w:rsid w:val="008E2433"/>
    <w:rsid w:val="008E31B5"/>
    <w:rsid w:val="008E38C4"/>
    <w:rsid w:val="008E5A5C"/>
    <w:rsid w:val="008E7A67"/>
    <w:rsid w:val="008F2921"/>
    <w:rsid w:val="008F2F35"/>
    <w:rsid w:val="008F4BFC"/>
    <w:rsid w:val="008F54D6"/>
    <w:rsid w:val="008F59CA"/>
    <w:rsid w:val="008F65B2"/>
    <w:rsid w:val="008F6AA0"/>
    <w:rsid w:val="008F6F45"/>
    <w:rsid w:val="008F71AA"/>
    <w:rsid w:val="008F7315"/>
    <w:rsid w:val="00900061"/>
    <w:rsid w:val="00900F44"/>
    <w:rsid w:val="0090306E"/>
    <w:rsid w:val="00903CD9"/>
    <w:rsid w:val="00904D87"/>
    <w:rsid w:val="00905EC9"/>
    <w:rsid w:val="00906648"/>
    <w:rsid w:val="00906D58"/>
    <w:rsid w:val="009071E4"/>
    <w:rsid w:val="00907396"/>
    <w:rsid w:val="00907460"/>
    <w:rsid w:val="0090755D"/>
    <w:rsid w:val="00907962"/>
    <w:rsid w:val="009116A4"/>
    <w:rsid w:val="00912229"/>
    <w:rsid w:val="00912E34"/>
    <w:rsid w:val="00912E6D"/>
    <w:rsid w:val="00912F7E"/>
    <w:rsid w:val="00915041"/>
    <w:rsid w:val="00915DF0"/>
    <w:rsid w:val="00916914"/>
    <w:rsid w:val="00920E18"/>
    <w:rsid w:val="00922E09"/>
    <w:rsid w:val="009271CC"/>
    <w:rsid w:val="009309F8"/>
    <w:rsid w:val="009318DC"/>
    <w:rsid w:val="00931A7C"/>
    <w:rsid w:val="0093242E"/>
    <w:rsid w:val="00933097"/>
    <w:rsid w:val="00933A7C"/>
    <w:rsid w:val="00933BC8"/>
    <w:rsid w:val="0093421D"/>
    <w:rsid w:val="009349E5"/>
    <w:rsid w:val="00934C5A"/>
    <w:rsid w:val="0093508E"/>
    <w:rsid w:val="00935165"/>
    <w:rsid w:val="009351B9"/>
    <w:rsid w:val="00937425"/>
    <w:rsid w:val="009419F7"/>
    <w:rsid w:val="00943CBA"/>
    <w:rsid w:val="00943E22"/>
    <w:rsid w:val="00944071"/>
    <w:rsid w:val="0094583A"/>
    <w:rsid w:val="00945CF1"/>
    <w:rsid w:val="00946F12"/>
    <w:rsid w:val="009473C1"/>
    <w:rsid w:val="00951F36"/>
    <w:rsid w:val="009527D4"/>
    <w:rsid w:val="00952959"/>
    <w:rsid w:val="009559A9"/>
    <w:rsid w:val="00956524"/>
    <w:rsid w:val="009579B1"/>
    <w:rsid w:val="00957FBE"/>
    <w:rsid w:val="00961940"/>
    <w:rsid w:val="00962122"/>
    <w:rsid w:val="00962376"/>
    <w:rsid w:val="00962DDB"/>
    <w:rsid w:val="00963586"/>
    <w:rsid w:val="00964DE3"/>
    <w:rsid w:val="00967B5D"/>
    <w:rsid w:val="00967D7E"/>
    <w:rsid w:val="00967ED1"/>
    <w:rsid w:val="00967F73"/>
    <w:rsid w:val="00970562"/>
    <w:rsid w:val="00971221"/>
    <w:rsid w:val="00973206"/>
    <w:rsid w:val="009733A4"/>
    <w:rsid w:val="00980038"/>
    <w:rsid w:val="009806CE"/>
    <w:rsid w:val="00982BA4"/>
    <w:rsid w:val="00982F38"/>
    <w:rsid w:val="0098404F"/>
    <w:rsid w:val="00985DD0"/>
    <w:rsid w:val="00990925"/>
    <w:rsid w:val="00990B53"/>
    <w:rsid w:val="0099136E"/>
    <w:rsid w:val="0099148B"/>
    <w:rsid w:val="00991B4A"/>
    <w:rsid w:val="00992481"/>
    <w:rsid w:val="00992BBD"/>
    <w:rsid w:val="009947A3"/>
    <w:rsid w:val="00995D07"/>
    <w:rsid w:val="009A0742"/>
    <w:rsid w:val="009A07A0"/>
    <w:rsid w:val="009A3FCF"/>
    <w:rsid w:val="009A432B"/>
    <w:rsid w:val="009A4A28"/>
    <w:rsid w:val="009A4C28"/>
    <w:rsid w:val="009A614D"/>
    <w:rsid w:val="009A78EF"/>
    <w:rsid w:val="009B17E7"/>
    <w:rsid w:val="009B2226"/>
    <w:rsid w:val="009B3262"/>
    <w:rsid w:val="009B3EA5"/>
    <w:rsid w:val="009B482B"/>
    <w:rsid w:val="009B5C71"/>
    <w:rsid w:val="009B74C8"/>
    <w:rsid w:val="009C0AAB"/>
    <w:rsid w:val="009C1BAF"/>
    <w:rsid w:val="009C27D2"/>
    <w:rsid w:val="009C48ED"/>
    <w:rsid w:val="009C4B4E"/>
    <w:rsid w:val="009C74D1"/>
    <w:rsid w:val="009D0348"/>
    <w:rsid w:val="009D3D2D"/>
    <w:rsid w:val="009D476D"/>
    <w:rsid w:val="009D6FA0"/>
    <w:rsid w:val="009E0557"/>
    <w:rsid w:val="009E0C5A"/>
    <w:rsid w:val="009E268D"/>
    <w:rsid w:val="009E26BA"/>
    <w:rsid w:val="009E29A0"/>
    <w:rsid w:val="009E3459"/>
    <w:rsid w:val="009E5341"/>
    <w:rsid w:val="009E540F"/>
    <w:rsid w:val="009E55F9"/>
    <w:rsid w:val="009E62BF"/>
    <w:rsid w:val="009E6FB3"/>
    <w:rsid w:val="009E7780"/>
    <w:rsid w:val="009F06A7"/>
    <w:rsid w:val="009F08BC"/>
    <w:rsid w:val="009F092C"/>
    <w:rsid w:val="009F3C76"/>
    <w:rsid w:val="009F3EE3"/>
    <w:rsid w:val="009F493B"/>
    <w:rsid w:val="009F49A1"/>
    <w:rsid w:val="009F4B7A"/>
    <w:rsid w:val="00A003FD"/>
    <w:rsid w:val="00A01DFA"/>
    <w:rsid w:val="00A02D20"/>
    <w:rsid w:val="00A03EB2"/>
    <w:rsid w:val="00A058E1"/>
    <w:rsid w:val="00A0673F"/>
    <w:rsid w:val="00A07607"/>
    <w:rsid w:val="00A111DB"/>
    <w:rsid w:val="00A1196A"/>
    <w:rsid w:val="00A11DE2"/>
    <w:rsid w:val="00A1207E"/>
    <w:rsid w:val="00A12905"/>
    <w:rsid w:val="00A13E35"/>
    <w:rsid w:val="00A1620E"/>
    <w:rsid w:val="00A17183"/>
    <w:rsid w:val="00A17B64"/>
    <w:rsid w:val="00A17E0F"/>
    <w:rsid w:val="00A2119D"/>
    <w:rsid w:val="00A21372"/>
    <w:rsid w:val="00A213A3"/>
    <w:rsid w:val="00A21BFE"/>
    <w:rsid w:val="00A21C87"/>
    <w:rsid w:val="00A22600"/>
    <w:rsid w:val="00A23447"/>
    <w:rsid w:val="00A2380E"/>
    <w:rsid w:val="00A249C4"/>
    <w:rsid w:val="00A25A35"/>
    <w:rsid w:val="00A25A5A"/>
    <w:rsid w:val="00A25A91"/>
    <w:rsid w:val="00A25FB1"/>
    <w:rsid w:val="00A30033"/>
    <w:rsid w:val="00A31ED6"/>
    <w:rsid w:val="00A32293"/>
    <w:rsid w:val="00A328D5"/>
    <w:rsid w:val="00A34949"/>
    <w:rsid w:val="00A34D25"/>
    <w:rsid w:val="00A35108"/>
    <w:rsid w:val="00A351D2"/>
    <w:rsid w:val="00A35878"/>
    <w:rsid w:val="00A35B30"/>
    <w:rsid w:val="00A36176"/>
    <w:rsid w:val="00A3716C"/>
    <w:rsid w:val="00A41D9D"/>
    <w:rsid w:val="00A43D36"/>
    <w:rsid w:val="00A453BE"/>
    <w:rsid w:val="00A45C5D"/>
    <w:rsid w:val="00A466BD"/>
    <w:rsid w:val="00A469F7"/>
    <w:rsid w:val="00A50F1F"/>
    <w:rsid w:val="00A51630"/>
    <w:rsid w:val="00A529DE"/>
    <w:rsid w:val="00A53202"/>
    <w:rsid w:val="00A53D54"/>
    <w:rsid w:val="00A53FC8"/>
    <w:rsid w:val="00A54418"/>
    <w:rsid w:val="00A54ED9"/>
    <w:rsid w:val="00A5510E"/>
    <w:rsid w:val="00A5587F"/>
    <w:rsid w:val="00A5651A"/>
    <w:rsid w:val="00A56EBD"/>
    <w:rsid w:val="00A57B8A"/>
    <w:rsid w:val="00A605AD"/>
    <w:rsid w:val="00A62725"/>
    <w:rsid w:val="00A65392"/>
    <w:rsid w:val="00A66409"/>
    <w:rsid w:val="00A66C5D"/>
    <w:rsid w:val="00A66DC9"/>
    <w:rsid w:val="00A67059"/>
    <w:rsid w:val="00A6762C"/>
    <w:rsid w:val="00A67E59"/>
    <w:rsid w:val="00A70D05"/>
    <w:rsid w:val="00A7311C"/>
    <w:rsid w:val="00A74561"/>
    <w:rsid w:val="00A75839"/>
    <w:rsid w:val="00A7619F"/>
    <w:rsid w:val="00A76DDB"/>
    <w:rsid w:val="00A76E00"/>
    <w:rsid w:val="00A772A1"/>
    <w:rsid w:val="00A8038B"/>
    <w:rsid w:val="00A80982"/>
    <w:rsid w:val="00A8154D"/>
    <w:rsid w:val="00A82D8F"/>
    <w:rsid w:val="00A84AEF"/>
    <w:rsid w:val="00A852B6"/>
    <w:rsid w:val="00A85DE7"/>
    <w:rsid w:val="00A90CAF"/>
    <w:rsid w:val="00A9289F"/>
    <w:rsid w:val="00A93726"/>
    <w:rsid w:val="00A946E9"/>
    <w:rsid w:val="00A94BF3"/>
    <w:rsid w:val="00A95BCD"/>
    <w:rsid w:val="00A95FB9"/>
    <w:rsid w:val="00A96134"/>
    <w:rsid w:val="00A96E35"/>
    <w:rsid w:val="00A97EF8"/>
    <w:rsid w:val="00AA03AA"/>
    <w:rsid w:val="00AA2354"/>
    <w:rsid w:val="00AA2840"/>
    <w:rsid w:val="00AA299C"/>
    <w:rsid w:val="00AA3BB9"/>
    <w:rsid w:val="00AA3D72"/>
    <w:rsid w:val="00AA4559"/>
    <w:rsid w:val="00AA4629"/>
    <w:rsid w:val="00AA4738"/>
    <w:rsid w:val="00AA4DD7"/>
    <w:rsid w:val="00AA4ECF"/>
    <w:rsid w:val="00AA4FBC"/>
    <w:rsid w:val="00AA7B39"/>
    <w:rsid w:val="00AA7C8D"/>
    <w:rsid w:val="00AB0340"/>
    <w:rsid w:val="00AB0C7D"/>
    <w:rsid w:val="00AB2075"/>
    <w:rsid w:val="00AB2993"/>
    <w:rsid w:val="00AB38B1"/>
    <w:rsid w:val="00AB40CA"/>
    <w:rsid w:val="00AB4755"/>
    <w:rsid w:val="00AB5389"/>
    <w:rsid w:val="00AB5EEB"/>
    <w:rsid w:val="00AB680F"/>
    <w:rsid w:val="00AB7B6F"/>
    <w:rsid w:val="00AC07F7"/>
    <w:rsid w:val="00AC1B24"/>
    <w:rsid w:val="00AC2171"/>
    <w:rsid w:val="00AC2B6F"/>
    <w:rsid w:val="00AC31E7"/>
    <w:rsid w:val="00AC3FC1"/>
    <w:rsid w:val="00AC60E3"/>
    <w:rsid w:val="00AD13E0"/>
    <w:rsid w:val="00AD486A"/>
    <w:rsid w:val="00AD558A"/>
    <w:rsid w:val="00AD5AAD"/>
    <w:rsid w:val="00AD6CFC"/>
    <w:rsid w:val="00AD742E"/>
    <w:rsid w:val="00AD746D"/>
    <w:rsid w:val="00AD7AF5"/>
    <w:rsid w:val="00AE05F8"/>
    <w:rsid w:val="00AE121C"/>
    <w:rsid w:val="00AE1A0A"/>
    <w:rsid w:val="00AE1DE9"/>
    <w:rsid w:val="00AE2C03"/>
    <w:rsid w:val="00AE4539"/>
    <w:rsid w:val="00AE6137"/>
    <w:rsid w:val="00AE6863"/>
    <w:rsid w:val="00AF1ADB"/>
    <w:rsid w:val="00AF1E80"/>
    <w:rsid w:val="00AF26D5"/>
    <w:rsid w:val="00AF3D22"/>
    <w:rsid w:val="00AF3FF2"/>
    <w:rsid w:val="00AF49A0"/>
    <w:rsid w:val="00AF4E8A"/>
    <w:rsid w:val="00AF6434"/>
    <w:rsid w:val="00AF6B04"/>
    <w:rsid w:val="00AF743B"/>
    <w:rsid w:val="00B002D4"/>
    <w:rsid w:val="00B00AA1"/>
    <w:rsid w:val="00B02A14"/>
    <w:rsid w:val="00B03B09"/>
    <w:rsid w:val="00B040FF"/>
    <w:rsid w:val="00B0486B"/>
    <w:rsid w:val="00B05B2B"/>
    <w:rsid w:val="00B065C0"/>
    <w:rsid w:val="00B06BB9"/>
    <w:rsid w:val="00B07FD4"/>
    <w:rsid w:val="00B10343"/>
    <w:rsid w:val="00B103F9"/>
    <w:rsid w:val="00B107F5"/>
    <w:rsid w:val="00B111CF"/>
    <w:rsid w:val="00B12A46"/>
    <w:rsid w:val="00B13CEC"/>
    <w:rsid w:val="00B13E01"/>
    <w:rsid w:val="00B14463"/>
    <w:rsid w:val="00B15DBB"/>
    <w:rsid w:val="00B163E3"/>
    <w:rsid w:val="00B254AF"/>
    <w:rsid w:val="00B25988"/>
    <w:rsid w:val="00B26E49"/>
    <w:rsid w:val="00B27E70"/>
    <w:rsid w:val="00B30407"/>
    <w:rsid w:val="00B31BAB"/>
    <w:rsid w:val="00B33553"/>
    <w:rsid w:val="00B33A51"/>
    <w:rsid w:val="00B345D7"/>
    <w:rsid w:val="00B3464B"/>
    <w:rsid w:val="00B35814"/>
    <w:rsid w:val="00B3610D"/>
    <w:rsid w:val="00B36118"/>
    <w:rsid w:val="00B37E12"/>
    <w:rsid w:val="00B40526"/>
    <w:rsid w:val="00B406A7"/>
    <w:rsid w:val="00B406EA"/>
    <w:rsid w:val="00B40D6A"/>
    <w:rsid w:val="00B41E4E"/>
    <w:rsid w:val="00B42627"/>
    <w:rsid w:val="00B427F1"/>
    <w:rsid w:val="00B42B79"/>
    <w:rsid w:val="00B44B7B"/>
    <w:rsid w:val="00B45AD1"/>
    <w:rsid w:val="00B505DA"/>
    <w:rsid w:val="00B51309"/>
    <w:rsid w:val="00B52BEB"/>
    <w:rsid w:val="00B52F7F"/>
    <w:rsid w:val="00B53759"/>
    <w:rsid w:val="00B54261"/>
    <w:rsid w:val="00B544DD"/>
    <w:rsid w:val="00B56870"/>
    <w:rsid w:val="00B569B9"/>
    <w:rsid w:val="00B60EA3"/>
    <w:rsid w:val="00B61B5C"/>
    <w:rsid w:val="00B61FAF"/>
    <w:rsid w:val="00B62738"/>
    <w:rsid w:val="00B62DC6"/>
    <w:rsid w:val="00B633EC"/>
    <w:rsid w:val="00B651FC"/>
    <w:rsid w:val="00B6686F"/>
    <w:rsid w:val="00B7117E"/>
    <w:rsid w:val="00B7183B"/>
    <w:rsid w:val="00B7283A"/>
    <w:rsid w:val="00B72DA8"/>
    <w:rsid w:val="00B734B7"/>
    <w:rsid w:val="00B73F44"/>
    <w:rsid w:val="00B752C1"/>
    <w:rsid w:val="00B75E8E"/>
    <w:rsid w:val="00B802D9"/>
    <w:rsid w:val="00B81195"/>
    <w:rsid w:val="00B8256B"/>
    <w:rsid w:val="00B83492"/>
    <w:rsid w:val="00B83CD6"/>
    <w:rsid w:val="00B85ECA"/>
    <w:rsid w:val="00B86345"/>
    <w:rsid w:val="00B9056B"/>
    <w:rsid w:val="00B91DC1"/>
    <w:rsid w:val="00B94105"/>
    <w:rsid w:val="00B94A6D"/>
    <w:rsid w:val="00B951DD"/>
    <w:rsid w:val="00B97B82"/>
    <w:rsid w:val="00BA08FD"/>
    <w:rsid w:val="00BA1525"/>
    <w:rsid w:val="00BA170E"/>
    <w:rsid w:val="00BA2D9B"/>
    <w:rsid w:val="00BA48CE"/>
    <w:rsid w:val="00BA4F75"/>
    <w:rsid w:val="00BA72AE"/>
    <w:rsid w:val="00BB0684"/>
    <w:rsid w:val="00BB1064"/>
    <w:rsid w:val="00BB1840"/>
    <w:rsid w:val="00BB32AB"/>
    <w:rsid w:val="00BB5B1E"/>
    <w:rsid w:val="00BB65A2"/>
    <w:rsid w:val="00BB77A3"/>
    <w:rsid w:val="00BB7AB4"/>
    <w:rsid w:val="00BC11C6"/>
    <w:rsid w:val="00BC15BA"/>
    <w:rsid w:val="00BC2046"/>
    <w:rsid w:val="00BC2EDC"/>
    <w:rsid w:val="00BC314B"/>
    <w:rsid w:val="00BC3908"/>
    <w:rsid w:val="00BC3A2B"/>
    <w:rsid w:val="00BC3E9B"/>
    <w:rsid w:val="00BC47F7"/>
    <w:rsid w:val="00BC4937"/>
    <w:rsid w:val="00BC499C"/>
    <w:rsid w:val="00BC581B"/>
    <w:rsid w:val="00BC673D"/>
    <w:rsid w:val="00BC6E2B"/>
    <w:rsid w:val="00BD16EF"/>
    <w:rsid w:val="00BD1A8F"/>
    <w:rsid w:val="00BD2B5D"/>
    <w:rsid w:val="00BD5A6E"/>
    <w:rsid w:val="00BD6441"/>
    <w:rsid w:val="00BD688A"/>
    <w:rsid w:val="00BD6999"/>
    <w:rsid w:val="00BD77EB"/>
    <w:rsid w:val="00BE0307"/>
    <w:rsid w:val="00BE0416"/>
    <w:rsid w:val="00BE04A5"/>
    <w:rsid w:val="00BE338A"/>
    <w:rsid w:val="00BE434B"/>
    <w:rsid w:val="00BE6823"/>
    <w:rsid w:val="00BE6D84"/>
    <w:rsid w:val="00BF12F0"/>
    <w:rsid w:val="00BF1EA9"/>
    <w:rsid w:val="00BF4952"/>
    <w:rsid w:val="00BF4DB4"/>
    <w:rsid w:val="00BF6093"/>
    <w:rsid w:val="00BF60D5"/>
    <w:rsid w:val="00BF6522"/>
    <w:rsid w:val="00BF7C68"/>
    <w:rsid w:val="00C01125"/>
    <w:rsid w:val="00C0362C"/>
    <w:rsid w:val="00C0493D"/>
    <w:rsid w:val="00C04E32"/>
    <w:rsid w:val="00C05D0B"/>
    <w:rsid w:val="00C06AC9"/>
    <w:rsid w:val="00C1047A"/>
    <w:rsid w:val="00C10E89"/>
    <w:rsid w:val="00C110FD"/>
    <w:rsid w:val="00C1368A"/>
    <w:rsid w:val="00C1483D"/>
    <w:rsid w:val="00C14B48"/>
    <w:rsid w:val="00C1563B"/>
    <w:rsid w:val="00C15A89"/>
    <w:rsid w:val="00C17BC6"/>
    <w:rsid w:val="00C2098F"/>
    <w:rsid w:val="00C217C9"/>
    <w:rsid w:val="00C2317D"/>
    <w:rsid w:val="00C23CB2"/>
    <w:rsid w:val="00C2428C"/>
    <w:rsid w:val="00C25585"/>
    <w:rsid w:val="00C26246"/>
    <w:rsid w:val="00C26F45"/>
    <w:rsid w:val="00C30286"/>
    <w:rsid w:val="00C30460"/>
    <w:rsid w:val="00C31ECE"/>
    <w:rsid w:val="00C31F59"/>
    <w:rsid w:val="00C322D5"/>
    <w:rsid w:val="00C330A8"/>
    <w:rsid w:val="00C3444F"/>
    <w:rsid w:val="00C34866"/>
    <w:rsid w:val="00C34E88"/>
    <w:rsid w:val="00C36D8F"/>
    <w:rsid w:val="00C3708C"/>
    <w:rsid w:val="00C372B3"/>
    <w:rsid w:val="00C416B2"/>
    <w:rsid w:val="00C429DD"/>
    <w:rsid w:val="00C43316"/>
    <w:rsid w:val="00C441B9"/>
    <w:rsid w:val="00C45728"/>
    <w:rsid w:val="00C47645"/>
    <w:rsid w:val="00C479EB"/>
    <w:rsid w:val="00C50755"/>
    <w:rsid w:val="00C5089A"/>
    <w:rsid w:val="00C51ABC"/>
    <w:rsid w:val="00C52743"/>
    <w:rsid w:val="00C52F1B"/>
    <w:rsid w:val="00C53973"/>
    <w:rsid w:val="00C548DB"/>
    <w:rsid w:val="00C55430"/>
    <w:rsid w:val="00C559D7"/>
    <w:rsid w:val="00C57BA4"/>
    <w:rsid w:val="00C57FE2"/>
    <w:rsid w:val="00C60A9A"/>
    <w:rsid w:val="00C60CAC"/>
    <w:rsid w:val="00C6169B"/>
    <w:rsid w:val="00C619F5"/>
    <w:rsid w:val="00C62FFA"/>
    <w:rsid w:val="00C632A2"/>
    <w:rsid w:val="00C64796"/>
    <w:rsid w:val="00C66861"/>
    <w:rsid w:val="00C668BB"/>
    <w:rsid w:val="00C6765B"/>
    <w:rsid w:val="00C70FCF"/>
    <w:rsid w:val="00C72529"/>
    <w:rsid w:val="00C7356E"/>
    <w:rsid w:val="00C743A0"/>
    <w:rsid w:val="00C75AF3"/>
    <w:rsid w:val="00C7713C"/>
    <w:rsid w:val="00C7792A"/>
    <w:rsid w:val="00C811DB"/>
    <w:rsid w:val="00C83440"/>
    <w:rsid w:val="00C83559"/>
    <w:rsid w:val="00C84FE0"/>
    <w:rsid w:val="00C86DDA"/>
    <w:rsid w:val="00C91AFD"/>
    <w:rsid w:val="00C9293F"/>
    <w:rsid w:val="00C940A0"/>
    <w:rsid w:val="00C945FB"/>
    <w:rsid w:val="00C94C02"/>
    <w:rsid w:val="00C951CB"/>
    <w:rsid w:val="00C97D0E"/>
    <w:rsid w:val="00CA2850"/>
    <w:rsid w:val="00CA4907"/>
    <w:rsid w:val="00CA6A0F"/>
    <w:rsid w:val="00CA76A5"/>
    <w:rsid w:val="00CA7E87"/>
    <w:rsid w:val="00CB0463"/>
    <w:rsid w:val="00CB12FF"/>
    <w:rsid w:val="00CB151C"/>
    <w:rsid w:val="00CB21DE"/>
    <w:rsid w:val="00CB3943"/>
    <w:rsid w:val="00CB3EA7"/>
    <w:rsid w:val="00CB5D9F"/>
    <w:rsid w:val="00CB66EF"/>
    <w:rsid w:val="00CB72D6"/>
    <w:rsid w:val="00CC19C8"/>
    <w:rsid w:val="00CC1C5D"/>
    <w:rsid w:val="00CC3129"/>
    <w:rsid w:val="00CC408C"/>
    <w:rsid w:val="00CC4887"/>
    <w:rsid w:val="00CC4E7C"/>
    <w:rsid w:val="00CC5877"/>
    <w:rsid w:val="00CC5A1B"/>
    <w:rsid w:val="00CC6081"/>
    <w:rsid w:val="00CC6C8D"/>
    <w:rsid w:val="00CC71E1"/>
    <w:rsid w:val="00CD074F"/>
    <w:rsid w:val="00CD0BB3"/>
    <w:rsid w:val="00CD16A2"/>
    <w:rsid w:val="00CD28B6"/>
    <w:rsid w:val="00CD32BB"/>
    <w:rsid w:val="00CD456B"/>
    <w:rsid w:val="00CD4971"/>
    <w:rsid w:val="00CD4996"/>
    <w:rsid w:val="00CD51D9"/>
    <w:rsid w:val="00CD55C4"/>
    <w:rsid w:val="00CD6021"/>
    <w:rsid w:val="00CE289A"/>
    <w:rsid w:val="00CE43FF"/>
    <w:rsid w:val="00CE4E49"/>
    <w:rsid w:val="00CE5109"/>
    <w:rsid w:val="00CE5820"/>
    <w:rsid w:val="00CE6F44"/>
    <w:rsid w:val="00CF0389"/>
    <w:rsid w:val="00CF045F"/>
    <w:rsid w:val="00CF07BA"/>
    <w:rsid w:val="00CF0D69"/>
    <w:rsid w:val="00CF111D"/>
    <w:rsid w:val="00CF2006"/>
    <w:rsid w:val="00CF346E"/>
    <w:rsid w:val="00CF3A64"/>
    <w:rsid w:val="00CF4869"/>
    <w:rsid w:val="00CF56E3"/>
    <w:rsid w:val="00CF74AD"/>
    <w:rsid w:val="00D01643"/>
    <w:rsid w:val="00D0201C"/>
    <w:rsid w:val="00D05F6C"/>
    <w:rsid w:val="00D06830"/>
    <w:rsid w:val="00D06E2D"/>
    <w:rsid w:val="00D0784B"/>
    <w:rsid w:val="00D1024E"/>
    <w:rsid w:val="00D10D2D"/>
    <w:rsid w:val="00D12858"/>
    <w:rsid w:val="00D13913"/>
    <w:rsid w:val="00D149B3"/>
    <w:rsid w:val="00D14D0C"/>
    <w:rsid w:val="00D157BC"/>
    <w:rsid w:val="00D15ED2"/>
    <w:rsid w:val="00D16189"/>
    <w:rsid w:val="00D1734A"/>
    <w:rsid w:val="00D205EC"/>
    <w:rsid w:val="00D2081B"/>
    <w:rsid w:val="00D223B5"/>
    <w:rsid w:val="00D227E0"/>
    <w:rsid w:val="00D230AA"/>
    <w:rsid w:val="00D23D2F"/>
    <w:rsid w:val="00D23E01"/>
    <w:rsid w:val="00D253A8"/>
    <w:rsid w:val="00D257AB"/>
    <w:rsid w:val="00D26437"/>
    <w:rsid w:val="00D26469"/>
    <w:rsid w:val="00D271C3"/>
    <w:rsid w:val="00D27F94"/>
    <w:rsid w:val="00D30BA5"/>
    <w:rsid w:val="00D314A6"/>
    <w:rsid w:val="00D3179F"/>
    <w:rsid w:val="00D33098"/>
    <w:rsid w:val="00D33919"/>
    <w:rsid w:val="00D33CD9"/>
    <w:rsid w:val="00D34DDF"/>
    <w:rsid w:val="00D35233"/>
    <w:rsid w:val="00D358D3"/>
    <w:rsid w:val="00D35C89"/>
    <w:rsid w:val="00D35EBE"/>
    <w:rsid w:val="00D36515"/>
    <w:rsid w:val="00D36B4B"/>
    <w:rsid w:val="00D37D85"/>
    <w:rsid w:val="00D400A5"/>
    <w:rsid w:val="00D4030E"/>
    <w:rsid w:val="00D406FE"/>
    <w:rsid w:val="00D42699"/>
    <w:rsid w:val="00D42CA5"/>
    <w:rsid w:val="00D438F2"/>
    <w:rsid w:val="00D4504C"/>
    <w:rsid w:val="00D456F6"/>
    <w:rsid w:val="00D459A4"/>
    <w:rsid w:val="00D46D78"/>
    <w:rsid w:val="00D47627"/>
    <w:rsid w:val="00D51F0F"/>
    <w:rsid w:val="00D52795"/>
    <w:rsid w:val="00D54C0B"/>
    <w:rsid w:val="00D56BAF"/>
    <w:rsid w:val="00D6001E"/>
    <w:rsid w:val="00D601A9"/>
    <w:rsid w:val="00D60687"/>
    <w:rsid w:val="00D60963"/>
    <w:rsid w:val="00D6428F"/>
    <w:rsid w:val="00D64937"/>
    <w:rsid w:val="00D658F8"/>
    <w:rsid w:val="00D663E1"/>
    <w:rsid w:val="00D70AB2"/>
    <w:rsid w:val="00D7241B"/>
    <w:rsid w:val="00D73232"/>
    <w:rsid w:val="00D76118"/>
    <w:rsid w:val="00D7631B"/>
    <w:rsid w:val="00D7643D"/>
    <w:rsid w:val="00D76FB8"/>
    <w:rsid w:val="00D80A5D"/>
    <w:rsid w:val="00D80F51"/>
    <w:rsid w:val="00D82A8A"/>
    <w:rsid w:val="00D831FA"/>
    <w:rsid w:val="00D84F4F"/>
    <w:rsid w:val="00D851F4"/>
    <w:rsid w:val="00D85D7B"/>
    <w:rsid w:val="00D90863"/>
    <w:rsid w:val="00D92097"/>
    <w:rsid w:val="00D921BE"/>
    <w:rsid w:val="00D92267"/>
    <w:rsid w:val="00D945C7"/>
    <w:rsid w:val="00D95C86"/>
    <w:rsid w:val="00D95FFC"/>
    <w:rsid w:val="00D96F68"/>
    <w:rsid w:val="00D9719E"/>
    <w:rsid w:val="00D979EF"/>
    <w:rsid w:val="00DA31DE"/>
    <w:rsid w:val="00DA5522"/>
    <w:rsid w:val="00DA5A99"/>
    <w:rsid w:val="00DA62F1"/>
    <w:rsid w:val="00DA7418"/>
    <w:rsid w:val="00DA7BFB"/>
    <w:rsid w:val="00DA7C6E"/>
    <w:rsid w:val="00DA7CC4"/>
    <w:rsid w:val="00DB0E7C"/>
    <w:rsid w:val="00DB3796"/>
    <w:rsid w:val="00DB49A0"/>
    <w:rsid w:val="00DB4ECC"/>
    <w:rsid w:val="00DB5E18"/>
    <w:rsid w:val="00DC1E5E"/>
    <w:rsid w:val="00DC23AA"/>
    <w:rsid w:val="00DC273D"/>
    <w:rsid w:val="00DC6ED0"/>
    <w:rsid w:val="00DC7F64"/>
    <w:rsid w:val="00DD0C98"/>
    <w:rsid w:val="00DD177F"/>
    <w:rsid w:val="00DD2F33"/>
    <w:rsid w:val="00DD3BFC"/>
    <w:rsid w:val="00DD3F84"/>
    <w:rsid w:val="00DD4278"/>
    <w:rsid w:val="00DD4673"/>
    <w:rsid w:val="00DD4ACF"/>
    <w:rsid w:val="00DD5CC2"/>
    <w:rsid w:val="00DE047B"/>
    <w:rsid w:val="00DE0660"/>
    <w:rsid w:val="00DE2080"/>
    <w:rsid w:val="00DE22FD"/>
    <w:rsid w:val="00DE3016"/>
    <w:rsid w:val="00DE4198"/>
    <w:rsid w:val="00DE4F4F"/>
    <w:rsid w:val="00DE720F"/>
    <w:rsid w:val="00DF3537"/>
    <w:rsid w:val="00DF3DB3"/>
    <w:rsid w:val="00DF4DB7"/>
    <w:rsid w:val="00DF52AC"/>
    <w:rsid w:val="00DF67A9"/>
    <w:rsid w:val="00DF7858"/>
    <w:rsid w:val="00E005C0"/>
    <w:rsid w:val="00E00BD4"/>
    <w:rsid w:val="00E01682"/>
    <w:rsid w:val="00E01D7D"/>
    <w:rsid w:val="00E02394"/>
    <w:rsid w:val="00E02AA5"/>
    <w:rsid w:val="00E030A3"/>
    <w:rsid w:val="00E0311D"/>
    <w:rsid w:val="00E03BC1"/>
    <w:rsid w:val="00E0418F"/>
    <w:rsid w:val="00E0778A"/>
    <w:rsid w:val="00E07947"/>
    <w:rsid w:val="00E0795A"/>
    <w:rsid w:val="00E10A91"/>
    <w:rsid w:val="00E1130B"/>
    <w:rsid w:val="00E11DF3"/>
    <w:rsid w:val="00E12497"/>
    <w:rsid w:val="00E124FF"/>
    <w:rsid w:val="00E127D5"/>
    <w:rsid w:val="00E12AF7"/>
    <w:rsid w:val="00E12E34"/>
    <w:rsid w:val="00E1324D"/>
    <w:rsid w:val="00E13E7A"/>
    <w:rsid w:val="00E1410C"/>
    <w:rsid w:val="00E14A51"/>
    <w:rsid w:val="00E1507E"/>
    <w:rsid w:val="00E152C2"/>
    <w:rsid w:val="00E201FF"/>
    <w:rsid w:val="00E22DF8"/>
    <w:rsid w:val="00E23F49"/>
    <w:rsid w:val="00E24D17"/>
    <w:rsid w:val="00E24FB0"/>
    <w:rsid w:val="00E307F3"/>
    <w:rsid w:val="00E3112B"/>
    <w:rsid w:val="00E31F05"/>
    <w:rsid w:val="00E321D1"/>
    <w:rsid w:val="00E322A2"/>
    <w:rsid w:val="00E33A55"/>
    <w:rsid w:val="00E33CBB"/>
    <w:rsid w:val="00E35ED9"/>
    <w:rsid w:val="00E373F5"/>
    <w:rsid w:val="00E407B7"/>
    <w:rsid w:val="00E407E7"/>
    <w:rsid w:val="00E41943"/>
    <w:rsid w:val="00E4363A"/>
    <w:rsid w:val="00E43B3D"/>
    <w:rsid w:val="00E43D3D"/>
    <w:rsid w:val="00E446E2"/>
    <w:rsid w:val="00E45734"/>
    <w:rsid w:val="00E46969"/>
    <w:rsid w:val="00E4696A"/>
    <w:rsid w:val="00E46C4C"/>
    <w:rsid w:val="00E47E48"/>
    <w:rsid w:val="00E5149E"/>
    <w:rsid w:val="00E5285B"/>
    <w:rsid w:val="00E537B1"/>
    <w:rsid w:val="00E551C4"/>
    <w:rsid w:val="00E5520D"/>
    <w:rsid w:val="00E569F6"/>
    <w:rsid w:val="00E5703C"/>
    <w:rsid w:val="00E610FE"/>
    <w:rsid w:val="00E6115C"/>
    <w:rsid w:val="00E616F5"/>
    <w:rsid w:val="00E62D48"/>
    <w:rsid w:val="00E64A9E"/>
    <w:rsid w:val="00E65091"/>
    <w:rsid w:val="00E66645"/>
    <w:rsid w:val="00E67C83"/>
    <w:rsid w:val="00E70BAA"/>
    <w:rsid w:val="00E70CD0"/>
    <w:rsid w:val="00E71448"/>
    <w:rsid w:val="00E719C1"/>
    <w:rsid w:val="00E71D2F"/>
    <w:rsid w:val="00E7204B"/>
    <w:rsid w:val="00E7272D"/>
    <w:rsid w:val="00E72752"/>
    <w:rsid w:val="00E734BF"/>
    <w:rsid w:val="00E737A7"/>
    <w:rsid w:val="00E7422D"/>
    <w:rsid w:val="00E74A8F"/>
    <w:rsid w:val="00E75D96"/>
    <w:rsid w:val="00E75F2D"/>
    <w:rsid w:val="00E7661F"/>
    <w:rsid w:val="00E76FC9"/>
    <w:rsid w:val="00E771ED"/>
    <w:rsid w:val="00E773EC"/>
    <w:rsid w:val="00E774CD"/>
    <w:rsid w:val="00E77BC6"/>
    <w:rsid w:val="00E80188"/>
    <w:rsid w:val="00E809DD"/>
    <w:rsid w:val="00E80CFA"/>
    <w:rsid w:val="00E8270D"/>
    <w:rsid w:val="00E8349C"/>
    <w:rsid w:val="00E83613"/>
    <w:rsid w:val="00E83993"/>
    <w:rsid w:val="00E8415C"/>
    <w:rsid w:val="00E8431D"/>
    <w:rsid w:val="00E8471A"/>
    <w:rsid w:val="00E84A6E"/>
    <w:rsid w:val="00E850CC"/>
    <w:rsid w:val="00E86E65"/>
    <w:rsid w:val="00E87658"/>
    <w:rsid w:val="00E87F17"/>
    <w:rsid w:val="00E90948"/>
    <w:rsid w:val="00E90DD7"/>
    <w:rsid w:val="00E918ED"/>
    <w:rsid w:val="00E924B3"/>
    <w:rsid w:val="00E92CD2"/>
    <w:rsid w:val="00E94AF1"/>
    <w:rsid w:val="00E95085"/>
    <w:rsid w:val="00E9614B"/>
    <w:rsid w:val="00E975D6"/>
    <w:rsid w:val="00E97FC6"/>
    <w:rsid w:val="00EA2441"/>
    <w:rsid w:val="00EA2AA8"/>
    <w:rsid w:val="00EA42F8"/>
    <w:rsid w:val="00EA4D25"/>
    <w:rsid w:val="00EA52D3"/>
    <w:rsid w:val="00EA6A61"/>
    <w:rsid w:val="00EB015F"/>
    <w:rsid w:val="00EB01F6"/>
    <w:rsid w:val="00EB0BB8"/>
    <w:rsid w:val="00EB1C10"/>
    <w:rsid w:val="00EB2B50"/>
    <w:rsid w:val="00EB389D"/>
    <w:rsid w:val="00EB4430"/>
    <w:rsid w:val="00EB45C4"/>
    <w:rsid w:val="00EB4D95"/>
    <w:rsid w:val="00EB5243"/>
    <w:rsid w:val="00EB5C8A"/>
    <w:rsid w:val="00EC036E"/>
    <w:rsid w:val="00EC1AE4"/>
    <w:rsid w:val="00EC2653"/>
    <w:rsid w:val="00EC2F1B"/>
    <w:rsid w:val="00EC4C88"/>
    <w:rsid w:val="00EC4E31"/>
    <w:rsid w:val="00EC5735"/>
    <w:rsid w:val="00EC67D8"/>
    <w:rsid w:val="00EC69E8"/>
    <w:rsid w:val="00ED12CB"/>
    <w:rsid w:val="00ED1BA8"/>
    <w:rsid w:val="00ED225C"/>
    <w:rsid w:val="00ED462F"/>
    <w:rsid w:val="00ED5314"/>
    <w:rsid w:val="00ED53B5"/>
    <w:rsid w:val="00ED6578"/>
    <w:rsid w:val="00ED6935"/>
    <w:rsid w:val="00ED6CA2"/>
    <w:rsid w:val="00ED6D26"/>
    <w:rsid w:val="00ED7F4D"/>
    <w:rsid w:val="00EE0213"/>
    <w:rsid w:val="00EE04D0"/>
    <w:rsid w:val="00EE0863"/>
    <w:rsid w:val="00EE258A"/>
    <w:rsid w:val="00EE687A"/>
    <w:rsid w:val="00EE7DD6"/>
    <w:rsid w:val="00EF3376"/>
    <w:rsid w:val="00EF4174"/>
    <w:rsid w:val="00EF4F02"/>
    <w:rsid w:val="00EF653F"/>
    <w:rsid w:val="00EF7305"/>
    <w:rsid w:val="00F0024A"/>
    <w:rsid w:val="00F010F4"/>
    <w:rsid w:val="00F06F50"/>
    <w:rsid w:val="00F111FA"/>
    <w:rsid w:val="00F11E5F"/>
    <w:rsid w:val="00F133E1"/>
    <w:rsid w:val="00F139D0"/>
    <w:rsid w:val="00F13F01"/>
    <w:rsid w:val="00F14473"/>
    <w:rsid w:val="00F145F9"/>
    <w:rsid w:val="00F146A7"/>
    <w:rsid w:val="00F1646C"/>
    <w:rsid w:val="00F236C0"/>
    <w:rsid w:val="00F23DA1"/>
    <w:rsid w:val="00F240B3"/>
    <w:rsid w:val="00F2669A"/>
    <w:rsid w:val="00F27A8D"/>
    <w:rsid w:val="00F3019E"/>
    <w:rsid w:val="00F306B4"/>
    <w:rsid w:val="00F30FD8"/>
    <w:rsid w:val="00F315FE"/>
    <w:rsid w:val="00F32D10"/>
    <w:rsid w:val="00F33DE8"/>
    <w:rsid w:val="00F344ED"/>
    <w:rsid w:val="00F3480A"/>
    <w:rsid w:val="00F3558E"/>
    <w:rsid w:val="00F35821"/>
    <w:rsid w:val="00F35FB5"/>
    <w:rsid w:val="00F36B4F"/>
    <w:rsid w:val="00F373CA"/>
    <w:rsid w:val="00F40438"/>
    <w:rsid w:val="00F45A4F"/>
    <w:rsid w:val="00F468BD"/>
    <w:rsid w:val="00F47C92"/>
    <w:rsid w:val="00F512DA"/>
    <w:rsid w:val="00F52F26"/>
    <w:rsid w:val="00F5338D"/>
    <w:rsid w:val="00F54A11"/>
    <w:rsid w:val="00F552E3"/>
    <w:rsid w:val="00F60442"/>
    <w:rsid w:val="00F607B9"/>
    <w:rsid w:val="00F60E8B"/>
    <w:rsid w:val="00F623C6"/>
    <w:rsid w:val="00F631C1"/>
    <w:rsid w:val="00F63927"/>
    <w:rsid w:val="00F658EC"/>
    <w:rsid w:val="00F66044"/>
    <w:rsid w:val="00F66B61"/>
    <w:rsid w:val="00F678AA"/>
    <w:rsid w:val="00F704AF"/>
    <w:rsid w:val="00F70CF0"/>
    <w:rsid w:val="00F7134A"/>
    <w:rsid w:val="00F7186C"/>
    <w:rsid w:val="00F71CFB"/>
    <w:rsid w:val="00F72043"/>
    <w:rsid w:val="00F720C7"/>
    <w:rsid w:val="00F72760"/>
    <w:rsid w:val="00F73AEB"/>
    <w:rsid w:val="00F749D0"/>
    <w:rsid w:val="00F749DF"/>
    <w:rsid w:val="00F74C19"/>
    <w:rsid w:val="00F74C3B"/>
    <w:rsid w:val="00F74C8B"/>
    <w:rsid w:val="00F81EA1"/>
    <w:rsid w:val="00F829DB"/>
    <w:rsid w:val="00F82D74"/>
    <w:rsid w:val="00F842D6"/>
    <w:rsid w:val="00F85A73"/>
    <w:rsid w:val="00F8625B"/>
    <w:rsid w:val="00F8673D"/>
    <w:rsid w:val="00F87D4C"/>
    <w:rsid w:val="00F87D7C"/>
    <w:rsid w:val="00F907FD"/>
    <w:rsid w:val="00F908C7"/>
    <w:rsid w:val="00F912AB"/>
    <w:rsid w:val="00F93C35"/>
    <w:rsid w:val="00F95197"/>
    <w:rsid w:val="00F9611F"/>
    <w:rsid w:val="00F96760"/>
    <w:rsid w:val="00F96F2A"/>
    <w:rsid w:val="00FA069E"/>
    <w:rsid w:val="00FA208A"/>
    <w:rsid w:val="00FA2F10"/>
    <w:rsid w:val="00FA315A"/>
    <w:rsid w:val="00FA401C"/>
    <w:rsid w:val="00FA4AF1"/>
    <w:rsid w:val="00FA55A4"/>
    <w:rsid w:val="00FA634F"/>
    <w:rsid w:val="00FA64DE"/>
    <w:rsid w:val="00FA749C"/>
    <w:rsid w:val="00FA75E5"/>
    <w:rsid w:val="00FB1177"/>
    <w:rsid w:val="00FB18F6"/>
    <w:rsid w:val="00FB2119"/>
    <w:rsid w:val="00FB3CA2"/>
    <w:rsid w:val="00FB4DB9"/>
    <w:rsid w:val="00FB5136"/>
    <w:rsid w:val="00FB5416"/>
    <w:rsid w:val="00FB59B1"/>
    <w:rsid w:val="00FB5DB3"/>
    <w:rsid w:val="00FB5F2C"/>
    <w:rsid w:val="00FB735C"/>
    <w:rsid w:val="00FB786E"/>
    <w:rsid w:val="00FC049B"/>
    <w:rsid w:val="00FC0A1A"/>
    <w:rsid w:val="00FC108B"/>
    <w:rsid w:val="00FC2D5C"/>
    <w:rsid w:val="00FC31A8"/>
    <w:rsid w:val="00FC3419"/>
    <w:rsid w:val="00FC4282"/>
    <w:rsid w:val="00FC650D"/>
    <w:rsid w:val="00FC7A2F"/>
    <w:rsid w:val="00FC7ABF"/>
    <w:rsid w:val="00FD03F4"/>
    <w:rsid w:val="00FD06D9"/>
    <w:rsid w:val="00FD22B8"/>
    <w:rsid w:val="00FD2A2F"/>
    <w:rsid w:val="00FD3621"/>
    <w:rsid w:val="00FD3D88"/>
    <w:rsid w:val="00FD45BD"/>
    <w:rsid w:val="00FD5335"/>
    <w:rsid w:val="00FD55C7"/>
    <w:rsid w:val="00FD7183"/>
    <w:rsid w:val="00FE00A2"/>
    <w:rsid w:val="00FE15AE"/>
    <w:rsid w:val="00FE1820"/>
    <w:rsid w:val="00FE280F"/>
    <w:rsid w:val="00FE445D"/>
    <w:rsid w:val="00FE62F8"/>
    <w:rsid w:val="00FE673E"/>
    <w:rsid w:val="00FE6C44"/>
    <w:rsid w:val="00FE7982"/>
    <w:rsid w:val="00FF3050"/>
    <w:rsid w:val="00FF3F0F"/>
    <w:rsid w:val="00FF5172"/>
    <w:rsid w:val="00FF5995"/>
    <w:rsid w:val="00FF5AD0"/>
    <w:rsid w:val="00FF668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13351">
                  <w:marLeft w:val="0"/>
                  <w:marRight w:val="0"/>
                  <w:marTop w:val="0"/>
                  <w:marBottom w:val="30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</w:div>
              </w:divsChild>
            </w:div>
          </w:divsChild>
        </w:div>
        <w:div w:id="1634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F07-66E8-44DC-AC75-7507549D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консультация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dcterms:created xsi:type="dcterms:W3CDTF">2016-09-23T09:54:00Z</dcterms:created>
  <dcterms:modified xsi:type="dcterms:W3CDTF">2016-09-23T10:42:00Z</dcterms:modified>
</cp:coreProperties>
</file>