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05" w:rsidRPr="00FB53D3" w:rsidRDefault="009B5005" w:rsidP="00E654DB">
      <w:pPr>
        <w:pStyle w:val="a4"/>
        <w:rPr>
          <w:sz w:val="28"/>
          <w:szCs w:val="28"/>
        </w:rPr>
      </w:pPr>
      <w:bookmarkStart w:id="0" w:name="_GoBack"/>
      <w:bookmarkEnd w:id="0"/>
      <w:r w:rsidRPr="00FB53D3">
        <w:rPr>
          <w:sz w:val="28"/>
          <w:szCs w:val="28"/>
        </w:rPr>
        <w:t>ЭТИЧЕСКИЙ КОДЕКС МЕДИЦИНСКОЙ СЕСТРЫ</w:t>
      </w:r>
    </w:p>
    <w:p w:rsidR="009B5005" w:rsidRPr="00FB53D3" w:rsidRDefault="009B5005" w:rsidP="00F64651"/>
    <w:p w:rsidR="00F1487B" w:rsidRPr="00F1487B" w:rsidRDefault="00F1487B" w:rsidP="00F1487B">
      <w:pPr>
        <w:jc w:val="center"/>
        <w:rPr>
          <w:b/>
          <w:bCs/>
          <w:i/>
          <w:sz w:val="28"/>
          <w:szCs w:val="28"/>
        </w:rPr>
      </w:pPr>
      <w:r w:rsidRPr="00F1487B">
        <w:rPr>
          <w:b/>
          <w:bCs/>
          <w:i/>
          <w:sz w:val="28"/>
          <w:szCs w:val="28"/>
        </w:rPr>
        <w:t>ГБУЗРК «Евпаторийский родильный дом»</w:t>
      </w:r>
    </w:p>
    <w:p w:rsidR="009B5005" w:rsidRPr="00FB53D3" w:rsidRDefault="009B5005" w:rsidP="00E654DB"/>
    <w:p w:rsidR="009B5005" w:rsidRPr="00FB53D3" w:rsidRDefault="009B5005" w:rsidP="00F64651">
      <w:pPr>
        <w:pStyle w:val="1"/>
      </w:pPr>
      <w:r w:rsidRPr="00FB53D3">
        <w:t>Общие положения</w:t>
      </w:r>
    </w:p>
    <w:p w:rsidR="009B5005" w:rsidRPr="00FB53D3" w:rsidRDefault="009B5005" w:rsidP="008E7C26">
      <w:pPr>
        <w:pStyle w:val="2"/>
        <w:shd w:val="clear" w:color="auto" w:fill="FFFFFF"/>
        <w:spacing w:line="226" w:lineRule="exact"/>
        <w:ind w:left="5" w:right="38"/>
      </w:pPr>
      <w:r w:rsidRPr="00FB53D3">
        <w:t>Этической основой профессиональной деятельности медицинской сестры является гуманность и милосердие. Важнейшими        задачами</w:t>
      </w:r>
      <w:r w:rsidRPr="00FB53D3">
        <w:rPr>
          <w:rFonts w:ascii="Arial" w:hAnsi="Arial"/>
        </w:rPr>
        <w:tab/>
      </w:r>
      <w:r w:rsidRPr="00FB53D3">
        <w:t>профессиональной        деятельности медицинской сестры являются: комплексный всесторонний уход за пациентами и облегчение их страданий; восстановление здоровья и реабилитация; содействие укреплению здоровья и предупреждение заболеваний.</w:t>
      </w:r>
    </w:p>
    <w:p w:rsidR="009B5005" w:rsidRPr="00FB53D3" w:rsidRDefault="009B5005" w:rsidP="00431DB8">
      <w:pPr>
        <w:pStyle w:val="2"/>
        <w:shd w:val="clear" w:color="auto" w:fill="FFFFFF"/>
        <w:spacing w:before="106" w:line="230" w:lineRule="exact"/>
        <w:ind w:right="34" w:firstLine="709"/>
      </w:pPr>
      <w:r w:rsidRPr="00FB53D3">
        <w:t>Потребность в работе медсестры универсальна. Сестринское дело подразумевает уважение к жизни, достоинству и правам человека. Оно не имеет ограничений по национальным или расовым признакам, по признаку вероисповедания, цвета кожи, возраста, пола, политического или социального положения.</w:t>
      </w:r>
    </w:p>
    <w:p w:rsidR="009B5005" w:rsidRPr="00F1487B" w:rsidRDefault="009B5005" w:rsidP="00F1487B">
      <w:pPr>
        <w:pStyle w:val="2"/>
        <w:rPr>
          <w:i/>
        </w:rPr>
      </w:pPr>
      <w:r w:rsidRPr="00FB53D3">
        <w:t xml:space="preserve">Настоящий кодекс принят на конференции трудового коллектива  </w:t>
      </w:r>
      <w:r w:rsidR="00F1487B" w:rsidRPr="00F1487B">
        <w:rPr>
          <w:i/>
        </w:rPr>
        <w:t>ГБУЗРК «Евпаторийский родильный дом»</w:t>
      </w:r>
      <w:r w:rsidRPr="00F1487B">
        <w:rPr>
          <w:i/>
        </w:rPr>
        <w:t xml:space="preserve"> </w:t>
      </w:r>
      <w:r w:rsidRPr="00FB53D3">
        <w:t xml:space="preserve"> «</w:t>
      </w:r>
      <w:r w:rsidR="00117DDC">
        <w:t xml:space="preserve"> 26 </w:t>
      </w:r>
      <w:r w:rsidRPr="00FB53D3">
        <w:t>»</w:t>
      </w:r>
      <w:r w:rsidR="00117DDC">
        <w:t xml:space="preserve"> 06.</w:t>
      </w:r>
      <w:r w:rsidRPr="00FB53D3">
        <w:t>201</w:t>
      </w:r>
      <w:r w:rsidR="004E15FD">
        <w:t>4</w:t>
      </w:r>
      <w:r w:rsidRPr="00FB53D3">
        <w:t xml:space="preserve"> г. и является обязательным для исполнения всеми медицинскими сестрами учреждения. </w:t>
      </w:r>
    </w:p>
    <w:p w:rsidR="009B5005" w:rsidRPr="00FB53D3" w:rsidRDefault="009B5005" w:rsidP="00F64651">
      <w:pPr>
        <w:pStyle w:val="2"/>
      </w:pPr>
      <w:r w:rsidRPr="00FB53D3">
        <w:t>В основу настоящего кодекса положены Этический кодекс медицинской сестры России (</w:t>
      </w:r>
      <w:smartTag w:uri="urn:schemas-microsoft-com:office:smarttags" w:element="metricconverter">
        <w:smartTagPr>
          <w:attr w:name="ProductID" w:val="1997 г"/>
        </w:smartTagPr>
        <w:r w:rsidRPr="00FB53D3">
          <w:t>1997 г</w:t>
        </w:r>
      </w:smartTag>
      <w:r w:rsidRPr="00FB53D3">
        <w:t xml:space="preserve">.) и Кодекс профессиональной этики медсестер, принятый на Международном Совете медсестер. </w:t>
      </w:r>
    </w:p>
    <w:p w:rsidR="009B5005" w:rsidRPr="00FB53D3" w:rsidRDefault="009B5005" w:rsidP="00F64651">
      <w:pPr>
        <w:pStyle w:val="1"/>
        <w:rPr>
          <w:bCs/>
        </w:rPr>
      </w:pPr>
      <w:r w:rsidRPr="00FB53D3">
        <w:t>Основные обязанности медицинской сестры</w:t>
      </w:r>
    </w:p>
    <w:p w:rsidR="009B5005" w:rsidRPr="00FB53D3" w:rsidRDefault="009B5005" w:rsidP="00916127">
      <w:pPr>
        <w:pStyle w:val="2"/>
      </w:pPr>
      <w:r w:rsidRPr="00FB53D3">
        <w:t xml:space="preserve">Медицинская сестра должна быть постоянно готова оказать компетентную помощь пациентам независимо от их возраста или пола, характера заболевания, расовой или национальной принадлежности, религиозных или политических убеждений, социального или материального положения или других различий. </w:t>
      </w:r>
    </w:p>
    <w:p w:rsidR="009B5005" w:rsidRPr="00FB53D3" w:rsidRDefault="009B5005" w:rsidP="00916127">
      <w:pPr>
        <w:pStyle w:val="2"/>
      </w:pPr>
      <w:r w:rsidRPr="00FB53D3">
        <w:t>Медицинская сестра должна уважать неотъемлемые права каждого человека на наивысший достижимый уровень физического и психического здоровья и на получение адекватной медицинской помощи.</w:t>
      </w:r>
    </w:p>
    <w:p w:rsidR="009B5005" w:rsidRPr="00FB53D3" w:rsidRDefault="009B5005" w:rsidP="00916127">
      <w:pPr>
        <w:pStyle w:val="2"/>
      </w:pPr>
      <w:r w:rsidRPr="00FB53D3">
        <w:t>Медицинская сестра должна превыше всего ставить сострадание и уважение к жизни пациента.</w:t>
      </w:r>
    </w:p>
    <w:p w:rsidR="009B5005" w:rsidRPr="00FB53D3" w:rsidRDefault="009B5005" w:rsidP="00F64651">
      <w:pPr>
        <w:pStyle w:val="2"/>
      </w:pPr>
      <w:r w:rsidRPr="00FB53D3">
        <w:t xml:space="preserve">Мотивы материальной, личной выгоды не должны оказывать влияния на выполнение медицинской сестрой должностных обязанностей. </w:t>
      </w:r>
    </w:p>
    <w:p w:rsidR="009B5005" w:rsidRPr="00FB53D3" w:rsidRDefault="009B5005" w:rsidP="00F64651">
      <w:pPr>
        <w:pStyle w:val="2"/>
      </w:pPr>
      <w:r w:rsidRPr="00FB53D3">
        <w:t xml:space="preserve">Медицинская сестра при оказании медицинской помощи должна руководствоваться исключительно интересами больного. </w:t>
      </w:r>
    </w:p>
    <w:p w:rsidR="009B5005" w:rsidRPr="00FB53D3" w:rsidRDefault="009B5005" w:rsidP="00F64651">
      <w:pPr>
        <w:pStyle w:val="2"/>
      </w:pPr>
      <w:r w:rsidRPr="00FB53D3">
        <w:t xml:space="preserve">Медицинская сестра должна добросовестно выполнять взятые на себя обязательства по отношению к учреждению, в котором она работает. </w:t>
      </w:r>
    </w:p>
    <w:p w:rsidR="009B5005" w:rsidRPr="00FB53D3" w:rsidRDefault="009B5005" w:rsidP="009D41F1">
      <w:pPr>
        <w:pStyle w:val="2"/>
      </w:pPr>
      <w:r w:rsidRPr="00FB53D3">
        <w:t>Медицинская сестра обязана доступными ей средствами (беседы и пр.) пропагандировать здоровый образ жизни, быть примером в соблюдении общественных и профессиональных этических норм. Поведение медицинской сестры не должно быть примером отрицательного отношения к здоровью.</w:t>
      </w:r>
    </w:p>
    <w:p w:rsidR="009B5005" w:rsidRPr="00FB53D3" w:rsidRDefault="009B5005" w:rsidP="00F64651">
      <w:pPr>
        <w:pStyle w:val="2"/>
      </w:pPr>
      <w:r w:rsidRPr="00FB53D3">
        <w:t xml:space="preserve">Медицинская сестра обязана содействовать сестринским объединениям и ассоциациям, активно участвуя в их работе, а также выполняя их поручения. </w:t>
      </w:r>
    </w:p>
    <w:p w:rsidR="009B5005" w:rsidRPr="00FB53D3" w:rsidRDefault="009B5005" w:rsidP="00F64651">
      <w:pPr>
        <w:pStyle w:val="2"/>
      </w:pPr>
      <w:r w:rsidRPr="00FB53D3">
        <w:t>Медицинская сестра должна всегда развивать свою профессиональную компетентность и поддерживать наивысшие стандарты профессионального поведения. Непрерывное совершенствование специальных знаний и умений, повышение своего культурного уровня – первейший профессиональный долг медицинской сестры. Она не должна претендовать на ту степень компетентности, которой не обладает. Медицинская сестра должна быть компетентна в отношении моральных и юридических прав пациента.</w:t>
      </w:r>
    </w:p>
    <w:p w:rsidR="009B5005" w:rsidRPr="00FB53D3" w:rsidRDefault="009B5005" w:rsidP="00F64651">
      <w:pPr>
        <w:pStyle w:val="2"/>
      </w:pPr>
      <w:r w:rsidRPr="00FB53D3">
        <w:lastRenderedPageBreak/>
        <w:t>Медицинская сестра, столкнувшись с нелегальной, неэтичной или некомпетентной медицинской практикой, должна становиться на защиту интересов пациента.</w:t>
      </w:r>
    </w:p>
    <w:p w:rsidR="009B5005" w:rsidRPr="00FB53D3" w:rsidRDefault="009B5005" w:rsidP="00DA50F3">
      <w:pPr>
        <w:pStyle w:val="2"/>
        <w:ind w:firstLine="709"/>
      </w:pPr>
      <w:r w:rsidRPr="00FB53D3">
        <w:t>Медицинская сестра должна принять соответствующие меры (извещение администрации больницы, лечение), если она страдает от душевного или физического заболевания, препятствующего выполнению должностных обязанностей.</w:t>
      </w:r>
    </w:p>
    <w:p w:rsidR="009B5005" w:rsidRPr="00FB53D3" w:rsidRDefault="009B5005" w:rsidP="00F64651">
      <w:pPr>
        <w:pStyle w:val="2"/>
      </w:pPr>
      <w:r w:rsidRPr="00FB53D3">
        <w:t>Медицинская сестра должна уважать местные или национальные этические нормы.</w:t>
      </w:r>
    </w:p>
    <w:p w:rsidR="009B5005" w:rsidRPr="00FB53D3" w:rsidRDefault="009B5005" w:rsidP="004A1FDC">
      <w:pPr>
        <w:pStyle w:val="2"/>
      </w:pPr>
      <w:r w:rsidRPr="00FB53D3">
        <w:t xml:space="preserve">Медицинская сестра должна поддерживать авторитет и репутацию своей профессии. Опрятность и соблюдение правил личной гигиены - неотъемлемое качество личности медицинской сестры. </w:t>
      </w:r>
    </w:p>
    <w:p w:rsidR="009B5005" w:rsidRPr="00FB53D3" w:rsidRDefault="009B5005" w:rsidP="00391DB7">
      <w:pPr>
        <w:pStyle w:val="2"/>
      </w:pPr>
      <w:r w:rsidRPr="00FB53D3">
        <w:t xml:space="preserve">Самореклама несовместима с медицинской этикой. </w:t>
      </w:r>
    </w:p>
    <w:p w:rsidR="009B5005" w:rsidRPr="00FB53D3" w:rsidRDefault="009B5005" w:rsidP="004A1FDC">
      <w:pPr>
        <w:pStyle w:val="2"/>
      </w:pPr>
      <w:r w:rsidRPr="00FB53D3">
        <w:t>Если медицинская сестра участвует в организованном коллективном отказе от работы, она не освобождается от обязанности оказывать неотложную медицинскую помощь, а также от этических обязательств по отношению к тем пациентам, кто в данный момент проходит у нее курс лечения.</w:t>
      </w:r>
    </w:p>
    <w:p w:rsidR="009B5005" w:rsidRPr="00FB53D3" w:rsidRDefault="009B5005" w:rsidP="00F64651">
      <w:pPr>
        <w:pStyle w:val="1"/>
      </w:pPr>
      <w:r w:rsidRPr="00FB53D3">
        <w:t>Обязанности медицинской сестры по отношению к больному</w:t>
      </w:r>
    </w:p>
    <w:p w:rsidR="009B5005" w:rsidRPr="00FB53D3" w:rsidRDefault="009B5005" w:rsidP="00F64651">
      <w:pPr>
        <w:pStyle w:val="2"/>
      </w:pPr>
      <w:r w:rsidRPr="00FB53D3">
        <w:t>Медицинская сестра обязана оказывать пациенту качественную медицинскую помощь, отвечающую принципам гуманности и профессиональным стандартам.</w:t>
      </w:r>
    </w:p>
    <w:p w:rsidR="009B5005" w:rsidRPr="00FB53D3" w:rsidRDefault="009B5005" w:rsidP="00F64651">
      <w:pPr>
        <w:pStyle w:val="2"/>
      </w:pPr>
      <w:r w:rsidRPr="00FB53D3">
        <w:t>Медицинская сестра обязана уважать право пациента на облегчение страданий в той мере, в какой это позволяет существующий уровень медицинских знаний.</w:t>
      </w:r>
    </w:p>
    <w:p w:rsidR="009B5005" w:rsidRPr="00FB53D3" w:rsidRDefault="009B5005" w:rsidP="00916127">
      <w:pPr>
        <w:pStyle w:val="2"/>
      </w:pPr>
      <w:r w:rsidRPr="00FB53D3">
        <w:t>Осуществляя уход, медицинская сестра должна уважать право пациента   на   участие   в   планировании   и    проведении   лечения.</w:t>
      </w:r>
    </w:p>
    <w:p w:rsidR="009B5005" w:rsidRPr="00FB53D3" w:rsidRDefault="009B5005" w:rsidP="00916127">
      <w:pPr>
        <w:pStyle w:val="2"/>
      </w:pPr>
      <w:r w:rsidRPr="00FB53D3">
        <w:t xml:space="preserve">Проявления высокомерия, пренебрежительного отношения или унизительного обращения с пациентом недопустимы. </w:t>
      </w:r>
    </w:p>
    <w:p w:rsidR="009B5005" w:rsidRPr="00FB53D3" w:rsidRDefault="009B5005" w:rsidP="00916127">
      <w:pPr>
        <w:pStyle w:val="2"/>
      </w:pPr>
      <w:r w:rsidRPr="00FB53D3">
        <w:t xml:space="preserve">Медицинская сестра не вправе навязывать пациенту свои моральные, религиозные, политические убеждения. </w:t>
      </w:r>
    </w:p>
    <w:p w:rsidR="009B5005" w:rsidRPr="00FB53D3" w:rsidRDefault="009B5005" w:rsidP="00916127">
      <w:pPr>
        <w:pStyle w:val="2"/>
      </w:pPr>
      <w:r w:rsidRPr="00FB53D3">
        <w:t xml:space="preserve">При установлении очередности оказания медицинской помощи нескольким пациентам медицинская </w:t>
      </w:r>
      <w:r w:rsidRPr="00FB53D3">
        <w:rPr>
          <w:i/>
        </w:rPr>
        <w:t xml:space="preserve"> </w:t>
      </w:r>
      <w:r w:rsidRPr="00FB53D3">
        <w:t xml:space="preserve">сестра должна руководствоваться только медицинскими критериями, исключая какую-либо дискриминацию. </w:t>
      </w:r>
    </w:p>
    <w:p w:rsidR="009B5005" w:rsidRPr="00FB53D3" w:rsidRDefault="009B5005" w:rsidP="00916127">
      <w:pPr>
        <w:pStyle w:val="2"/>
      </w:pPr>
      <w:r w:rsidRPr="00FB53D3">
        <w:t>В случаях, требующих по медицинским показаниям контроля за поведением пациента, медицинской сестре следует ограничивать свое вмешательство в личную жизнь пациента исключительно профессиональной необходимостью.</w:t>
      </w:r>
    </w:p>
    <w:p w:rsidR="009B5005" w:rsidRPr="00FB53D3" w:rsidRDefault="009B5005" w:rsidP="00641F46">
      <w:pPr>
        <w:pStyle w:val="2"/>
      </w:pPr>
      <w:r w:rsidRPr="00FB53D3">
        <w:t xml:space="preserve">Медицинская сестра не вправе нарушать древнюю этическую заповедь медицины "Прежде всего - не навредить!". Медицинская сестра не вправе безучастно относиться к действиям третьих лиц, стремящихся нанести пациенту такой вред. </w:t>
      </w:r>
    </w:p>
    <w:p w:rsidR="009B5005" w:rsidRPr="00FB53D3" w:rsidRDefault="009B5005" w:rsidP="00641F46">
      <w:pPr>
        <w:pStyle w:val="2"/>
      </w:pPr>
      <w:r w:rsidRPr="00FB53D3">
        <w:t xml:space="preserve">Действия медицинской сестры по уходу, любые, другие медицинские вмешательства, сопряженные с болевыми ощущениями и иными временными негативными явлениями, допустимы лишь в его интересах. "Лекарство не должно быть горше болезни!". </w:t>
      </w:r>
    </w:p>
    <w:p w:rsidR="009B5005" w:rsidRPr="00FB53D3" w:rsidRDefault="009B5005" w:rsidP="00641F46">
      <w:pPr>
        <w:pStyle w:val="2"/>
      </w:pPr>
      <w:r w:rsidRPr="00FB53D3">
        <w:t>Производя медицинские вмешательства, чреватые риском, медицинская сестра обязана предусмотреть меры безопасности, купирования угрожающих жизни и здоровью пациента осложнений.</w:t>
      </w:r>
    </w:p>
    <w:p w:rsidR="009B5005" w:rsidRPr="00FB53D3" w:rsidRDefault="009B5005" w:rsidP="007A07C9">
      <w:pPr>
        <w:pStyle w:val="2"/>
      </w:pPr>
      <w:r w:rsidRPr="00FB53D3">
        <w:t xml:space="preserve">Моральный долг медицинской сестры информировать пациента о его правах. Она обязана уважать право пациента на получение информации о состоянии его здоровья, о возможном риске и преимуществах предлагаемых методов лечения, о диагнозе и прогнозе, равно как и его право отказываться от информации вообще. Учитывая, что функция информирования пациента и его близких по преимуществу принадлежит врачу, медицинская сестра имеет моральное право передавать профессиональные сведения лишь по согласованию с лечащим врачом в качестве члена бригады, обслуживающей данного пациента. В исключительных случаях </w:t>
      </w:r>
      <w:r w:rsidRPr="00FB53D3">
        <w:lastRenderedPageBreak/>
        <w:t>медицинская сестра имеет право скрыть от</w:t>
      </w:r>
      <w:r w:rsidRPr="00FB53D3">
        <w:rPr>
          <w:i/>
        </w:rPr>
        <w:t xml:space="preserve"> </w:t>
      </w:r>
      <w:r w:rsidRPr="00FB53D3">
        <w:t>пациента профессиональную информацию, если она убеждена, что таковая причинит ему серьезный вред.</w:t>
      </w:r>
    </w:p>
    <w:p w:rsidR="009B5005" w:rsidRPr="00FB53D3" w:rsidRDefault="009B5005" w:rsidP="007A07C9">
      <w:pPr>
        <w:pStyle w:val="2"/>
      </w:pPr>
      <w:r w:rsidRPr="00FB53D3">
        <w:t>Медицинская сестра должна уважать законное право пациента или его законного представителя  (когда она имеет дело с ребенком или недееспособным больным) соглашаться на любое медицинское вмешательство или отказываться от него Медицинская сестра должна быть уверена, что согласие или отказ даны пациентом добровольно и осознанно. Моральный и профессиональный долг медицинской сестры в меру своей квалификации разъяснять пациенту последствия отказа от медицинской процедуры. Отказ пациента не должен влиять на его положение и негативно отражаться на отношении к нему медицинской сестры и других медицинских работников.</w:t>
      </w:r>
    </w:p>
    <w:p w:rsidR="009B5005" w:rsidRPr="00FB53D3" w:rsidRDefault="009B5005" w:rsidP="00D13050">
      <w:pPr>
        <w:pStyle w:val="2"/>
      </w:pPr>
      <w:r w:rsidRPr="00FB53D3">
        <w:t xml:space="preserve">Осуществляя уход, медицинская сестра должна уважать право пациента   на   участие   в   планировании   и    проведении   лечения. </w:t>
      </w:r>
    </w:p>
    <w:p w:rsidR="009B5005" w:rsidRPr="00FB53D3" w:rsidRDefault="009B5005" w:rsidP="008B7331">
      <w:pPr>
        <w:pStyle w:val="2"/>
        <w:ind w:firstLine="709"/>
      </w:pPr>
      <w:r w:rsidRPr="00FB53D3">
        <w:t>Медицинская сестра должна сохранять в тайне от третьих лиц доверенную ей или ставшую ей известной в силу исполнения профессиональных обязанностей информацию о состоянии здоровья пациента, диагнозе, лечении, прогнозе его заболевания, а также о личной жизни пациента, даже после смерти пациента, если пациент не распорядился иначе.</w:t>
      </w:r>
    </w:p>
    <w:p w:rsidR="009B5005" w:rsidRPr="00FB53D3" w:rsidRDefault="009B5005" w:rsidP="008B7331">
      <w:pPr>
        <w:pStyle w:val="2"/>
        <w:ind w:firstLine="709"/>
      </w:pPr>
      <w:r w:rsidRPr="00FB53D3">
        <w:t>Медицинская сестра обязана неукоснительно выполнять свои функции по защите конфиденциальной информации о пациентах, в каком бы виде она ни хранилась. Медицинская сестра вправе раскрыть конфиденциальную информацию о пациенте какой-либо третьей стороне только с согласия самого пациента. Медицинская сестра вправе передавать конфиденциальную информацию без согласия пациента  лишь  в  случаях,  предусмотренных  законом:</w:t>
      </w:r>
    </w:p>
    <w:p w:rsidR="009B5005" w:rsidRPr="00FB53D3" w:rsidRDefault="009B5005" w:rsidP="008B7331">
      <w:pPr>
        <w:pStyle w:val="a"/>
        <w:rPr>
          <w:sz w:val="22"/>
          <w:szCs w:val="22"/>
        </w:rPr>
      </w:pPr>
      <w:r w:rsidRPr="00FB53D3">
        <w:rPr>
          <w:sz w:val="22"/>
          <w:szCs w:val="22"/>
        </w:rPr>
        <w:t xml:space="preserve">по мотивированному требованию органов дознания, следствия и суда; </w:t>
      </w:r>
    </w:p>
    <w:p w:rsidR="009B5005" w:rsidRPr="00FB53D3" w:rsidRDefault="009B5005" w:rsidP="008B7331">
      <w:pPr>
        <w:pStyle w:val="a"/>
        <w:rPr>
          <w:sz w:val="22"/>
          <w:szCs w:val="22"/>
        </w:rPr>
      </w:pPr>
      <w:r w:rsidRPr="00FB53D3">
        <w:rPr>
          <w:sz w:val="22"/>
          <w:szCs w:val="22"/>
        </w:rPr>
        <w:t xml:space="preserve">если сохранение тайны существенным образом угрожает здоровью и жизни пациента и (или) других лиц (опасные инфекционные заболевания); </w:t>
      </w:r>
    </w:p>
    <w:p w:rsidR="009B5005" w:rsidRPr="00FB53D3" w:rsidRDefault="009B5005" w:rsidP="008B7331">
      <w:pPr>
        <w:pStyle w:val="a"/>
        <w:rPr>
          <w:sz w:val="22"/>
          <w:szCs w:val="22"/>
        </w:rPr>
      </w:pPr>
      <w:r w:rsidRPr="00FB53D3">
        <w:rPr>
          <w:sz w:val="22"/>
          <w:szCs w:val="22"/>
        </w:rPr>
        <w:t xml:space="preserve">в случае привлечения к лечению других специалистов, для которых эта информация является профессионально необходимой. </w:t>
      </w:r>
    </w:p>
    <w:p w:rsidR="009B5005" w:rsidRPr="00FB53D3" w:rsidRDefault="009B5005" w:rsidP="008B7331">
      <w:pPr>
        <w:pStyle w:val="2"/>
        <w:numPr>
          <w:ilvl w:val="0"/>
          <w:numId w:val="0"/>
        </w:numPr>
        <w:ind w:firstLine="720"/>
      </w:pPr>
      <w:r w:rsidRPr="00FB53D3">
        <w:t>При  этом пациента следует поставить в известность о неизбежности раскрытия конфиденциальной информации. Во всех других случаях медицинская сестра несет личную моральную и юридическую ответственность за разглашение профессиональной тайны.</w:t>
      </w:r>
    </w:p>
    <w:p w:rsidR="009B5005" w:rsidRPr="00FB53D3" w:rsidRDefault="009B5005" w:rsidP="00D13050">
      <w:pPr>
        <w:pStyle w:val="2"/>
      </w:pPr>
      <w:r w:rsidRPr="00FB53D3">
        <w:t>Медицинская сестра должна с уважением относиться к праву умирающего на гуманное обращение и достойную смерть. Медицинская сестра обязана владеть необходимыми знаниями и умениями в области паллиативной медицинской помощи, дающей умирающему возможность окончить жизнь с максимально достижимым физическим, эмоциональным и духовным комфортом. Первейшие моральные и профессиональные обязанности медицинской сестры: предотвращение и облегчение страданий, как правило, связанных с процессом умирания; оказание умирающему и его семье психологической поддержки. Эвтаназия, то есть преднамеренные действия медицинской сестры с целью прекращения жизни умирающего пациента, даже по его просьбе, незаконна, неэтична и недопустима.</w:t>
      </w:r>
    </w:p>
    <w:p w:rsidR="009B5005" w:rsidRPr="00FB53D3" w:rsidRDefault="009B5005" w:rsidP="00D13050">
      <w:pPr>
        <w:pStyle w:val="2"/>
      </w:pPr>
      <w:r w:rsidRPr="00FB53D3">
        <w:t>Медицинская сестра должна относиться уважительно к умершему пациенту. При обработке тела следует учитывать религиозные и культурные традиции. Медицинская сестра обязана уважать закрепленные в законодательстве Российской Федерации права граждан относительно патологоанатомических вскрытий.</w:t>
      </w:r>
    </w:p>
    <w:p w:rsidR="009B5005" w:rsidRPr="00FB53D3" w:rsidRDefault="009B5005" w:rsidP="006B16F7">
      <w:pPr>
        <w:pStyle w:val="2"/>
      </w:pPr>
      <w:r w:rsidRPr="00FB53D3">
        <w:t xml:space="preserve">Медицинская сестра должна отказываться от подарков и лестных предложений со стороны пациента, если в основе лежит его желание добиться привилегированного положения по сравнению с другими пациентами. Медицинская сестра вправе принять благодарность от пациента, если она выражается в форме, не унижающей человеческого достоинства обоих, не противоречит принципам справедливости и порядочности и не нарушает правовых норм. Интимные отношения с пациентом осуждаются медицинской этикой. </w:t>
      </w:r>
    </w:p>
    <w:p w:rsidR="009B5005" w:rsidRPr="00FB53D3" w:rsidRDefault="009B5005" w:rsidP="00F64651">
      <w:pPr>
        <w:pStyle w:val="1"/>
      </w:pPr>
      <w:r w:rsidRPr="00FB53D3">
        <w:t>Медицинская сестра и коллеги</w:t>
      </w:r>
    </w:p>
    <w:p w:rsidR="009B5005" w:rsidRPr="00FB53D3" w:rsidRDefault="009B5005" w:rsidP="00F64651">
      <w:pPr>
        <w:pStyle w:val="2"/>
      </w:pPr>
      <w:r w:rsidRPr="00FB53D3">
        <w:t xml:space="preserve">Медицинская сестра должна вести себя по отношению к своим коллегам так, как хотела бы, чтобы они вели себя по отношению к ней. </w:t>
      </w:r>
    </w:p>
    <w:p w:rsidR="009B5005" w:rsidRPr="00FB53D3" w:rsidRDefault="009B5005" w:rsidP="006B16F7">
      <w:pPr>
        <w:pStyle w:val="2"/>
      </w:pPr>
      <w:r w:rsidRPr="00FB53D3">
        <w:lastRenderedPageBreak/>
        <w:t xml:space="preserve">Во взаимоотношениях с коллегами медицинская сестра должна быть честной, справедливой и порядочной, признавать и уважать их знания и опыт, их вклад в лечебный процесс. </w:t>
      </w:r>
    </w:p>
    <w:p w:rsidR="009B5005" w:rsidRPr="00FB53D3" w:rsidRDefault="009B5005" w:rsidP="006B16F7">
      <w:pPr>
        <w:pStyle w:val="2"/>
      </w:pPr>
      <w:r w:rsidRPr="00FB53D3">
        <w:t xml:space="preserve">Медицинская сестра обязана в меру своих знаний и опыта помогать коллегам по профессии, рассчитывая на такую же помощь с их стороны, а также оказывать содействие другим участникам лечебного процесса, включая добровольных помощников. </w:t>
      </w:r>
    </w:p>
    <w:p w:rsidR="009B5005" w:rsidRPr="00FB53D3" w:rsidRDefault="009B5005" w:rsidP="006B16F7">
      <w:pPr>
        <w:pStyle w:val="2"/>
      </w:pPr>
      <w:r w:rsidRPr="00FB53D3">
        <w:t xml:space="preserve">Медицинская сестра обязана уважать давнюю традицию своей профессии - оказывать медицинскую помощь коллеге безвозмездно. </w:t>
      </w:r>
    </w:p>
    <w:p w:rsidR="009B5005" w:rsidRPr="00FB53D3" w:rsidRDefault="009B5005" w:rsidP="006B16F7">
      <w:pPr>
        <w:pStyle w:val="2"/>
      </w:pPr>
      <w:r w:rsidRPr="00FB53D3">
        <w:t>Попытки завоевать себе авторитет путем дискредитации коллег неэтичны.</w:t>
      </w:r>
    </w:p>
    <w:p w:rsidR="009B5005" w:rsidRPr="00FB53D3" w:rsidRDefault="009B5005" w:rsidP="00F64651">
      <w:pPr>
        <w:pStyle w:val="2"/>
      </w:pPr>
      <w:r w:rsidRPr="00FB53D3">
        <w:t>Медицинская сестра должна отдавать дань заслуженного уважения своим учителям.</w:t>
      </w:r>
    </w:p>
    <w:p w:rsidR="009B5005" w:rsidRPr="00FB53D3" w:rsidRDefault="009B5005" w:rsidP="00F64651">
      <w:pPr>
        <w:pStyle w:val="2"/>
      </w:pPr>
      <w:r w:rsidRPr="00FB53D3">
        <w:t>Медицинская сестра  не должна переманивать пациентов у своих коллег.</w:t>
      </w:r>
    </w:p>
    <w:p w:rsidR="009B5005" w:rsidRPr="00FB53D3" w:rsidRDefault="009B5005" w:rsidP="004A1FDC">
      <w:pPr>
        <w:pStyle w:val="2"/>
      </w:pPr>
      <w:r w:rsidRPr="00FB53D3">
        <w:t xml:space="preserve">Моральный и профессиональный долг медицинской сестры - помогать пациенту в выполнении назначенной врачом программы лечения. Медицинская сестра обязана точно и квалифицированно производить назначенные врачом медицинские манипуляции. </w:t>
      </w:r>
    </w:p>
    <w:p w:rsidR="009B5005" w:rsidRPr="00FB53D3" w:rsidRDefault="009B5005" w:rsidP="004A1FDC">
      <w:pPr>
        <w:pStyle w:val="2"/>
      </w:pPr>
      <w:r w:rsidRPr="00FB53D3">
        <w:t>Высокий профессионализм медицинской сестры  - важнейший моральный фактор товарищеских, коллегиальных взаимоотношений медицинской сестры и врача. Если медицинская сестра сомневается в целесообразности лечебных рекомендаций врача, она должна тактично обсудить эту ситуацию сначала с самим врачом, а при сохраняющемся сомнении и после этого - с вышестоящим руководством.</w:t>
      </w:r>
    </w:p>
    <w:p w:rsidR="009B5005" w:rsidRPr="00FB53D3" w:rsidRDefault="009B5005" w:rsidP="004A1FDC">
      <w:pPr>
        <w:pStyle w:val="2"/>
      </w:pPr>
      <w:r w:rsidRPr="00FB53D3">
        <w:t xml:space="preserve">Фамильярность, неслужебный характер взаимоотношений врача и медицинской сестры при исполнении ими профессиональных обязанностей осуждается медицинской этикой. </w:t>
      </w:r>
    </w:p>
    <w:p w:rsidR="009B5005" w:rsidRPr="00FB53D3" w:rsidRDefault="009B5005" w:rsidP="00F64651">
      <w:pPr>
        <w:pStyle w:val="2"/>
      </w:pPr>
      <w:r w:rsidRPr="00FB53D3">
        <w:t xml:space="preserve">Медицинская сестра не вправе публично ставить под сомнение профессиональную квалификацию другой медицинской сестры или каким-либо иным образом ее дискредитировать. Профессиональные замечания в адрес коллеги должны быть аргументированными, сделаны в неоскорбительной форме, желательно в личной беседе, прежде чем о них будет проинформировано медицинское сообщество или вопрос будет вынесен на обсуждение этического комитета (комиссии). Медицинское сообщество обязано оказывать помощь медицинской сестре в восстановлении ее профессиональной репутации. </w:t>
      </w:r>
    </w:p>
    <w:p w:rsidR="009B5005" w:rsidRPr="00FB53D3" w:rsidRDefault="009B5005" w:rsidP="00F64651">
      <w:pPr>
        <w:pStyle w:val="2"/>
      </w:pPr>
      <w:r w:rsidRPr="00FB53D3">
        <w:t xml:space="preserve">Старшая медицинская сестра обязана заботиться о повышении профессиональной квалификации своих коллег-подчиненных. </w:t>
      </w:r>
    </w:p>
    <w:p w:rsidR="009B5005" w:rsidRPr="00FB53D3" w:rsidRDefault="009B5005" w:rsidP="00F64651">
      <w:pPr>
        <w:pStyle w:val="1"/>
      </w:pPr>
      <w:r w:rsidRPr="00FB53D3">
        <w:t>Информация и реклама</w:t>
      </w:r>
    </w:p>
    <w:p w:rsidR="009B5005" w:rsidRPr="00FB53D3" w:rsidRDefault="009B5005" w:rsidP="00F64651">
      <w:pPr>
        <w:pStyle w:val="2"/>
      </w:pPr>
      <w:r w:rsidRPr="00FB53D3">
        <w:t xml:space="preserve"> Медицинская сестра не должна участвовать в рекламировании средств и методов профилактики, диагностики, лечения и особенно лекарственных препаратов, не разрешенных к применению федеральными органами здравоохранения, равно как и наркотических средств, алкоголя, табачных изделий. </w:t>
      </w:r>
    </w:p>
    <w:p w:rsidR="009B5005" w:rsidRPr="00FB53D3" w:rsidRDefault="009B5005" w:rsidP="00F64651">
      <w:pPr>
        <w:pStyle w:val="2"/>
      </w:pPr>
      <w:r w:rsidRPr="00FB53D3">
        <w:t xml:space="preserve">Публикации медицинского характера, выступления медицинских сестер на научных форумах, просветительская деятельность в прессе, на радио и телевидении должны быть безупречными в этическом плане, ограничиваться объективной научно-практической информацией и не содержать элементов недобросовестной конкуренции, рекламы и саморекламы. </w:t>
      </w:r>
    </w:p>
    <w:p w:rsidR="009B5005" w:rsidRPr="00FB53D3" w:rsidRDefault="009B5005" w:rsidP="00F64651">
      <w:pPr>
        <w:pStyle w:val="2"/>
      </w:pPr>
      <w:r w:rsidRPr="00FB53D3">
        <w:t xml:space="preserve">В информационных мероприятиях, организованных с участием фирм-производителей лекарственных средств и медицинской техники, медицинская сестра должна, прежде всего, ориентироваться на информационные цели и лично не проводить рекламную работу среди больных по покупке указанных средств до их государственной регистрации в установленном порядке. </w:t>
      </w:r>
    </w:p>
    <w:p w:rsidR="009B5005" w:rsidRPr="00FB53D3" w:rsidRDefault="009B5005" w:rsidP="00F64651">
      <w:pPr>
        <w:pStyle w:val="2"/>
      </w:pPr>
      <w:r w:rsidRPr="00FB53D3">
        <w:t xml:space="preserve">В интересах обеспечения жизни и здоровья граждан России медицинская сестра  не должна пропагандировать и применять в целях профилактики и лечения методов и средств оккультно-мистического и религиозного характера. </w:t>
      </w:r>
    </w:p>
    <w:p w:rsidR="009B5005" w:rsidRPr="00FB53D3" w:rsidRDefault="009B5005" w:rsidP="005733E0">
      <w:pPr>
        <w:pStyle w:val="2"/>
        <w:numPr>
          <w:ilvl w:val="0"/>
          <w:numId w:val="0"/>
        </w:numPr>
        <w:ind w:left="720"/>
      </w:pPr>
      <w:r w:rsidRPr="00FB53D3">
        <w:t xml:space="preserve"> </w:t>
      </w:r>
    </w:p>
    <w:p w:rsidR="009B5005" w:rsidRPr="00FB53D3" w:rsidRDefault="009B5005" w:rsidP="00C62EC4">
      <w:pPr>
        <w:pStyle w:val="1"/>
      </w:pPr>
      <w:r w:rsidRPr="00FB53D3">
        <w:lastRenderedPageBreak/>
        <w:t>Ответственность медицинской сестры</w:t>
      </w:r>
    </w:p>
    <w:p w:rsidR="009B5005" w:rsidRPr="00FB53D3" w:rsidRDefault="009B5005" w:rsidP="005733E0">
      <w:pPr>
        <w:pStyle w:val="2"/>
      </w:pPr>
      <w:r w:rsidRPr="00FB53D3">
        <w:t>Медицинская сестра ответственна, в пределах своей компетенции, за обеспечение прав пациента, провозглашенных Всемирной медицинской ассоциацией, Всемирной организацией здравоохранения и закрепленных в законодательстве Российской Федерации.</w:t>
      </w:r>
    </w:p>
    <w:p w:rsidR="009B5005" w:rsidRPr="00FB53D3" w:rsidRDefault="009B5005" w:rsidP="005733E0">
      <w:pPr>
        <w:pStyle w:val="2"/>
      </w:pPr>
      <w:r w:rsidRPr="00FB53D3">
        <w:t xml:space="preserve">За свою деятельность медицинская сестра, прежде всего, несет моральную ответственность перед больным, а за нарушение законов Российской Федерации – перед судом. Но медицинская сестра, прежде всего, должна помнить, что главный судья на ее профессиональном пути – это ее собственная совесть. </w:t>
      </w:r>
    </w:p>
    <w:p w:rsidR="009B5005" w:rsidRPr="00E654DB" w:rsidRDefault="009B5005" w:rsidP="005733E0">
      <w:pPr>
        <w:pStyle w:val="2"/>
        <w:numPr>
          <w:ilvl w:val="0"/>
          <w:numId w:val="0"/>
        </w:numPr>
        <w:ind w:left="720"/>
      </w:pPr>
    </w:p>
    <w:sectPr w:rsidR="009B5005" w:rsidRPr="00E654DB" w:rsidSect="00982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580DB6"/>
    <w:lvl w:ilvl="0">
      <w:start w:val="1"/>
      <w:numFmt w:val="bullet"/>
      <w:lvlText w:val=""/>
      <w:lvlJc w:val="left"/>
      <w:pPr>
        <w:tabs>
          <w:tab w:val="num" w:pos="360"/>
        </w:tabs>
        <w:ind w:left="360" w:hanging="360"/>
      </w:pPr>
      <w:rPr>
        <w:rFonts w:ascii="Symbol" w:hAnsi="Symbol" w:hint="default"/>
      </w:rPr>
    </w:lvl>
  </w:abstractNum>
  <w:abstractNum w:abstractNumId="1">
    <w:nsid w:val="0A9642A5"/>
    <w:multiLevelType w:val="multilevel"/>
    <w:tmpl w:val="D9B0F3AE"/>
    <w:lvl w:ilvl="0">
      <w:start w:val="1"/>
      <w:numFmt w:val="decimal"/>
      <w:suff w:val="space"/>
      <w:lvlText w:val="%1."/>
      <w:lvlJc w:val="left"/>
      <w:pPr>
        <w:ind w:left="360" w:hanging="360"/>
      </w:pPr>
      <w:rPr>
        <w:rFonts w:cs="Times New Roman" w:hint="default"/>
      </w:rPr>
    </w:lvl>
    <w:lvl w:ilvl="1">
      <w:start w:val="1"/>
      <w:numFmt w:val="decimal"/>
      <w:suff w:val="space"/>
      <w:lvlText w:val="%1.%2."/>
      <w:lvlJc w:val="left"/>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80522A1"/>
    <w:multiLevelType w:val="multilevel"/>
    <w:tmpl w:val="D51E7380"/>
    <w:lvl w:ilvl="0">
      <w:start w:val="1"/>
      <w:numFmt w:val="decimal"/>
      <w:suff w:val="space"/>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AF446EA"/>
    <w:multiLevelType w:val="multilevel"/>
    <w:tmpl w:val="DBF287A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2"/>
        <w:szCs w:val="22"/>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27CB42C8"/>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E5C1E25"/>
    <w:multiLevelType w:val="multilevel"/>
    <w:tmpl w:val="AA724802"/>
    <w:lvl w:ilvl="0">
      <w:start w:val="1"/>
      <w:numFmt w:val="decimal"/>
      <w:pStyle w:val="1"/>
      <w:suff w:val="space"/>
      <w:lvlText w:val="%1."/>
      <w:lvlJc w:val="left"/>
      <w:pPr>
        <w:ind w:left="2978"/>
      </w:pPr>
      <w:rPr>
        <w:rFonts w:cs="Times New Roman" w:hint="default"/>
      </w:rPr>
    </w:lvl>
    <w:lvl w:ilvl="1">
      <w:start w:val="1"/>
      <w:numFmt w:val="decimal"/>
      <w:pStyle w:val="2"/>
      <w:suff w:val="space"/>
      <w:lvlText w:val="%1.%2."/>
      <w:lvlJc w:val="left"/>
      <w:pPr>
        <w:ind w:left="568"/>
      </w:pPr>
      <w:rPr>
        <w:rFonts w:cs="Times New Roman" w:hint="default"/>
      </w:rPr>
    </w:lvl>
    <w:lvl w:ilvl="2">
      <w:start w:val="1"/>
      <w:numFmt w:val="decimal"/>
      <w:pStyle w:val="3"/>
      <w:suff w:val="space"/>
      <w:lvlText w:val="%1.%2.%3."/>
      <w:lvlJc w:val="left"/>
      <w:rPr>
        <w:rFonts w:cs="Times New Roman" w:hint="default"/>
        <w:sz w:val="24"/>
        <w:szCs w:val="24"/>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
    <w:nsid w:val="5E3E3C8D"/>
    <w:multiLevelType w:val="multilevel"/>
    <w:tmpl w:val="C66E106A"/>
    <w:lvl w:ilvl="0">
      <w:start w:val="1"/>
      <w:numFmt w:val="decimal"/>
      <w:lvlText w:val="%1."/>
      <w:lvlJc w:val="left"/>
      <w:pPr>
        <w:ind w:left="444" w:hanging="444"/>
      </w:pPr>
      <w:rPr>
        <w:rFonts w:cs="Times New Roman" w:hint="default"/>
      </w:rPr>
    </w:lvl>
    <w:lvl w:ilvl="1">
      <w:start w:val="12"/>
      <w:numFmt w:val="decimal"/>
      <w:lvlText w:val="%1.%2."/>
      <w:lvlJc w:val="left"/>
      <w:pPr>
        <w:ind w:left="1153" w:hanging="444"/>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65F5340B"/>
    <w:multiLevelType w:val="hybridMultilevel"/>
    <w:tmpl w:val="8A6CB418"/>
    <w:lvl w:ilvl="0" w:tplc="F0FCA85E">
      <w:start w:val="1"/>
      <w:numFmt w:val="bullet"/>
      <w:pStyle w:val="a"/>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F444B37"/>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
  </w:num>
  <w:num w:numId="10">
    <w:abstractNumId w:val="4"/>
  </w:num>
  <w:num w:numId="11">
    <w:abstractNumId w:val="5"/>
  </w:num>
  <w:num w:numId="12">
    <w:abstractNumId w:val="8"/>
  </w:num>
  <w:num w:numId="13">
    <w:abstractNumId w:val="6"/>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AB"/>
    <w:rsid w:val="00016C15"/>
    <w:rsid w:val="00043817"/>
    <w:rsid w:val="000548FC"/>
    <w:rsid w:val="000604B4"/>
    <w:rsid w:val="00066BC5"/>
    <w:rsid w:val="00073A79"/>
    <w:rsid w:val="00117DDC"/>
    <w:rsid w:val="00134C75"/>
    <w:rsid w:val="00205E7D"/>
    <w:rsid w:val="00235B40"/>
    <w:rsid w:val="00273DE5"/>
    <w:rsid w:val="002D3D9F"/>
    <w:rsid w:val="002E6782"/>
    <w:rsid w:val="0036424C"/>
    <w:rsid w:val="00390B82"/>
    <w:rsid w:val="00391DB7"/>
    <w:rsid w:val="00431DB8"/>
    <w:rsid w:val="004455BC"/>
    <w:rsid w:val="004A1FDC"/>
    <w:rsid w:val="004E15FD"/>
    <w:rsid w:val="005129BC"/>
    <w:rsid w:val="005135AB"/>
    <w:rsid w:val="00514BE5"/>
    <w:rsid w:val="00566142"/>
    <w:rsid w:val="005733E0"/>
    <w:rsid w:val="00595F08"/>
    <w:rsid w:val="005F7E96"/>
    <w:rsid w:val="00641F46"/>
    <w:rsid w:val="00651633"/>
    <w:rsid w:val="0066230C"/>
    <w:rsid w:val="006B16F7"/>
    <w:rsid w:val="007A07C9"/>
    <w:rsid w:val="007C1D19"/>
    <w:rsid w:val="007F338D"/>
    <w:rsid w:val="008B7331"/>
    <w:rsid w:val="008E7C26"/>
    <w:rsid w:val="00916127"/>
    <w:rsid w:val="00922F04"/>
    <w:rsid w:val="00982FDC"/>
    <w:rsid w:val="009B5005"/>
    <w:rsid w:val="009D41F1"/>
    <w:rsid w:val="00A20568"/>
    <w:rsid w:val="00A4380E"/>
    <w:rsid w:val="00AE4BC5"/>
    <w:rsid w:val="00B1159B"/>
    <w:rsid w:val="00B33370"/>
    <w:rsid w:val="00BB4C38"/>
    <w:rsid w:val="00BC3E2B"/>
    <w:rsid w:val="00C36BB7"/>
    <w:rsid w:val="00C62EC4"/>
    <w:rsid w:val="00C75C51"/>
    <w:rsid w:val="00CA01B0"/>
    <w:rsid w:val="00D13050"/>
    <w:rsid w:val="00DA50F3"/>
    <w:rsid w:val="00DC3550"/>
    <w:rsid w:val="00E032A7"/>
    <w:rsid w:val="00E654DB"/>
    <w:rsid w:val="00ED3EF4"/>
    <w:rsid w:val="00F1487B"/>
    <w:rsid w:val="00F42593"/>
    <w:rsid w:val="00F64651"/>
    <w:rsid w:val="00FB42CB"/>
    <w:rsid w:val="00FB5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54DB"/>
    <w:pPr>
      <w:spacing w:after="0" w:line="240" w:lineRule="auto"/>
      <w:jc w:val="both"/>
    </w:pPr>
    <w:rPr>
      <w:sz w:val="24"/>
      <w:szCs w:val="24"/>
      <w:lang w:eastAsia="en-US"/>
    </w:rPr>
  </w:style>
  <w:style w:type="paragraph" w:styleId="1">
    <w:name w:val="heading 1"/>
    <w:basedOn w:val="2"/>
    <w:next w:val="a0"/>
    <w:link w:val="10"/>
    <w:autoRedefine/>
    <w:uiPriority w:val="99"/>
    <w:qFormat/>
    <w:rsid w:val="00F64651"/>
    <w:pPr>
      <w:keepNext/>
      <w:numPr>
        <w:ilvl w:val="0"/>
      </w:numPr>
      <w:spacing w:before="360" w:after="120"/>
      <w:ind w:left="0" w:firstLine="0"/>
      <w:jc w:val="center"/>
      <w:outlineLvl w:val="0"/>
    </w:pPr>
    <w:rPr>
      <w:b/>
      <w:bCs w:val="0"/>
      <w:i/>
      <w:kern w:val="32"/>
      <w:sz w:val="24"/>
      <w:szCs w:val="24"/>
    </w:rPr>
  </w:style>
  <w:style w:type="paragraph" w:styleId="2">
    <w:name w:val="heading 2"/>
    <w:basedOn w:val="a0"/>
    <w:link w:val="20"/>
    <w:autoRedefine/>
    <w:uiPriority w:val="99"/>
    <w:qFormat/>
    <w:rsid w:val="00F64651"/>
    <w:pPr>
      <w:numPr>
        <w:ilvl w:val="1"/>
        <w:numId w:val="11"/>
      </w:numPr>
      <w:spacing w:before="120" w:after="60"/>
      <w:ind w:left="0" w:firstLine="720"/>
      <w:outlineLvl w:val="1"/>
    </w:pPr>
    <w:rPr>
      <w:rFonts w:cs="Arial"/>
      <w:bCs/>
      <w:iCs/>
      <w:sz w:val="22"/>
      <w:szCs w:val="22"/>
      <w:lang w:eastAsia="ru-RU"/>
    </w:rPr>
  </w:style>
  <w:style w:type="paragraph" w:styleId="3">
    <w:name w:val="heading 3"/>
    <w:basedOn w:val="a0"/>
    <w:link w:val="30"/>
    <w:autoRedefine/>
    <w:uiPriority w:val="99"/>
    <w:qFormat/>
    <w:rsid w:val="00595F08"/>
    <w:pPr>
      <w:keepNext/>
      <w:numPr>
        <w:ilvl w:val="2"/>
        <w:numId w:val="11"/>
      </w:numPr>
      <w:spacing w:before="60"/>
      <w:ind w:firstLine="720"/>
      <w:contextualSpacing/>
      <w:outlineLvl w:val="2"/>
    </w:pPr>
    <w:rPr>
      <w:rFonts w:cs="Arial"/>
      <w:bCs/>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cs="Arial"/>
      <w:b/>
      <w:i/>
      <w:iCs/>
      <w:kern w:val="32"/>
      <w:sz w:val="24"/>
      <w:szCs w:val="24"/>
    </w:rPr>
  </w:style>
  <w:style w:type="character" w:customStyle="1" w:styleId="20">
    <w:name w:val="Заголовок 2 Знак"/>
    <w:basedOn w:val="a1"/>
    <w:link w:val="2"/>
    <w:uiPriority w:val="99"/>
    <w:locked/>
    <w:rPr>
      <w:rFonts w:cs="Arial"/>
      <w:bCs/>
      <w:iCs/>
    </w:rPr>
  </w:style>
  <w:style w:type="character" w:customStyle="1" w:styleId="30">
    <w:name w:val="Заголовок 3 Знак"/>
    <w:basedOn w:val="a1"/>
    <w:link w:val="3"/>
    <w:uiPriority w:val="99"/>
    <w:locked/>
    <w:rPr>
      <w:rFonts w:cs="Arial"/>
      <w:bCs/>
      <w:sz w:val="24"/>
      <w:szCs w:val="24"/>
      <w:lang w:eastAsia="en-US"/>
    </w:rPr>
  </w:style>
  <w:style w:type="paragraph" w:customStyle="1" w:styleId="a4">
    <w:name w:val="Жирный"/>
    <w:basedOn w:val="a0"/>
    <w:uiPriority w:val="99"/>
    <w:rsid w:val="00E654DB"/>
    <w:pPr>
      <w:jc w:val="center"/>
    </w:pPr>
    <w:rPr>
      <w:b/>
      <w:bCs/>
      <w:szCs w:val="20"/>
    </w:rPr>
  </w:style>
  <w:style w:type="paragraph" w:styleId="a">
    <w:name w:val="List Bullet"/>
    <w:basedOn w:val="a0"/>
    <w:autoRedefine/>
    <w:uiPriority w:val="99"/>
    <w:rsid w:val="00982FDC"/>
    <w:pPr>
      <w:numPr>
        <w:numId w:val="16"/>
      </w:numPr>
      <w:tabs>
        <w:tab w:val="clear" w:pos="360"/>
      </w:tabs>
      <w:ind w:left="960" w:hanging="240"/>
    </w:pPr>
  </w:style>
  <w:style w:type="paragraph" w:customStyle="1" w:styleId="ListParagraph1">
    <w:name w:val="List Paragraph1"/>
    <w:basedOn w:val="a0"/>
    <w:uiPriority w:val="99"/>
    <w:rsid w:val="00DA50F3"/>
    <w:pPr>
      <w:ind w:left="720"/>
      <w:contextualSpacing/>
      <w:jc w:val="lef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54DB"/>
    <w:pPr>
      <w:spacing w:after="0" w:line="240" w:lineRule="auto"/>
      <w:jc w:val="both"/>
    </w:pPr>
    <w:rPr>
      <w:sz w:val="24"/>
      <w:szCs w:val="24"/>
      <w:lang w:eastAsia="en-US"/>
    </w:rPr>
  </w:style>
  <w:style w:type="paragraph" w:styleId="1">
    <w:name w:val="heading 1"/>
    <w:basedOn w:val="2"/>
    <w:next w:val="a0"/>
    <w:link w:val="10"/>
    <w:autoRedefine/>
    <w:uiPriority w:val="99"/>
    <w:qFormat/>
    <w:rsid w:val="00F64651"/>
    <w:pPr>
      <w:keepNext/>
      <w:numPr>
        <w:ilvl w:val="0"/>
      </w:numPr>
      <w:spacing w:before="360" w:after="120"/>
      <w:ind w:left="0" w:firstLine="0"/>
      <w:jc w:val="center"/>
      <w:outlineLvl w:val="0"/>
    </w:pPr>
    <w:rPr>
      <w:b/>
      <w:bCs w:val="0"/>
      <w:i/>
      <w:kern w:val="32"/>
      <w:sz w:val="24"/>
      <w:szCs w:val="24"/>
    </w:rPr>
  </w:style>
  <w:style w:type="paragraph" w:styleId="2">
    <w:name w:val="heading 2"/>
    <w:basedOn w:val="a0"/>
    <w:link w:val="20"/>
    <w:autoRedefine/>
    <w:uiPriority w:val="99"/>
    <w:qFormat/>
    <w:rsid w:val="00F64651"/>
    <w:pPr>
      <w:numPr>
        <w:ilvl w:val="1"/>
        <w:numId w:val="11"/>
      </w:numPr>
      <w:spacing w:before="120" w:after="60"/>
      <w:ind w:left="0" w:firstLine="720"/>
      <w:outlineLvl w:val="1"/>
    </w:pPr>
    <w:rPr>
      <w:rFonts w:cs="Arial"/>
      <w:bCs/>
      <w:iCs/>
      <w:sz w:val="22"/>
      <w:szCs w:val="22"/>
      <w:lang w:eastAsia="ru-RU"/>
    </w:rPr>
  </w:style>
  <w:style w:type="paragraph" w:styleId="3">
    <w:name w:val="heading 3"/>
    <w:basedOn w:val="a0"/>
    <w:link w:val="30"/>
    <w:autoRedefine/>
    <w:uiPriority w:val="99"/>
    <w:qFormat/>
    <w:rsid w:val="00595F08"/>
    <w:pPr>
      <w:keepNext/>
      <w:numPr>
        <w:ilvl w:val="2"/>
        <w:numId w:val="11"/>
      </w:numPr>
      <w:spacing w:before="60"/>
      <w:ind w:firstLine="720"/>
      <w:contextualSpacing/>
      <w:outlineLvl w:val="2"/>
    </w:pPr>
    <w:rPr>
      <w:rFonts w:cs="Arial"/>
      <w:bCs/>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cs="Arial"/>
      <w:b/>
      <w:i/>
      <w:iCs/>
      <w:kern w:val="32"/>
      <w:sz w:val="24"/>
      <w:szCs w:val="24"/>
    </w:rPr>
  </w:style>
  <w:style w:type="character" w:customStyle="1" w:styleId="20">
    <w:name w:val="Заголовок 2 Знак"/>
    <w:basedOn w:val="a1"/>
    <w:link w:val="2"/>
    <w:uiPriority w:val="99"/>
    <w:locked/>
    <w:rPr>
      <w:rFonts w:cs="Arial"/>
      <w:bCs/>
      <w:iCs/>
    </w:rPr>
  </w:style>
  <w:style w:type="character" w:customStyle="1" w:styleId="30">
    <w:name w:val="Заголовок 3 Знак"/>
    <w:basedOn w:val="a1"/>
    <w:link w:val="3"/>
    <w:uiPriority w:val="99"/>
    <w:locked/>
    <w:rPr>
      <w:rFonts w:cs="Arial"/>
      <w:bCs/>
      <w:sz w:val="24"/>
      <w:szCs w:val="24"/>
      <w:lang w:eastAsia="en-US"/>
    </w:rPr>
  </w:style>
  <w:style w:type="paragraph" w:customStyle="1" w:styleId="a4">
    <w:name w:val="Жирный"/>
    <w:basedOn w:val="a0"/>
    <w:uiPriority w:val="99"/>
    <w:rsid w:val="00E654DB"/>
    <w:pPr>
      <w:jc w:val="center"/>
    </w:pPr>
    <w:rPr>
      <w:b/>
      <w:bCs/>
      <w:szCs w:val="20"/>
    </w:rPr>
  </w:style>
  <w:style w:type="paragraph" w:styleId="a">
    <w:name w:val="List Bullet"/>
    <w:basedOn w:val="a0"/>
    <w:autoRedefine/>
    <w:uiPriority w:val="99"/>
    <w:rsid w:val="00982FDC"/>
    <w:pPr>
      <w:numPr>
        <w:numId w:val="16"/>
      </w:numPr>
      <w:tabs>
        <w:tab w:val="clear" w:pos="360"/>
      </w:tabs>
      <w:ind w:left="960" w:hanging="240"/>
    </w:pPr>
  </w:style>
  <w:style w:type="paragraph" w:customStyle="1" w:styleId="ListParagraph1">
    <w:name w:val="List Paragraph1"/>
    <w:basedOn w:val="a0"/>
    <w:uiPriority w:val="99"/>
    <w:rsid w:val="00DA50F3"/>
    <w:pPr>
      <w:ind w:left="720"/>
      <w:contextualSpacing/>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13299">
      <w:marLeft w:val="0"/>
      <w:marRight w:val="0"/>
      <w:marTop w:val="0"/>
      <w:marBottom w:val="0"/>
      <w:divBdr>
        <w:top w:val="none" w:sz="0" w:space="0" w:color="auto"/>
        <w:left w:val="none" w:sz="0" w:space="0" w:color="auto"/>
        <w:bottom w:val="none" w:sz="0" w:space="0" w:color="auto"/>
        <w:right w:val="none" w:sz="0" w:space="0" w:color="auto"/>
      </w:divBdr>
    </w:div>
    <w:div w:id="1325013300">
      <w:marLeft w:val="0"/>
      <w:marRight w:val="0"/>
      <w:marTop w:val="0"/>
      <w:marBottom w:val="0"/>
      <w:divBdr>
        <w:top w:val="none" w:sz="0" w:space="0" w:color="auto"/>
        <w:left w:val="none" w:sz="0" w:space="0" w:color="auto"/>
        <w:bottom w:val="none" w:sz="0" w:space="0" w:color="auto"/>
        <w:right w:val="none" w:sz="0" w:space="0" w:color="auto"/>
      </w:divBdr>
    </w:div>
    <w:div w:id="13250133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2085</Words>
  <Characters>11890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КОДЕКС ВРАЧЕБНОЙ ЭТИКИ</vt:lpstr>
    </vt:vector>
  </TitlesOfParts>
  <Company/>
  <LinksUpToDate>false</LinksUpToDate>
  <CharactersWithSpaces>13948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ВРАЧЕБНОЙ ЭТИКИ</dc:title>
  <dc:subject/>
  <dc:creator>Agapov</dc:creator>
  <cp:keywords/>
  <dc:description/>
  <cp:lastModifiedBy>Заведующий</cp:lastModifiedBy>
  <cp:revision>2</cp:revision>
  <dcterms:created xsi:type="dcterms:W3CDTF">2016-07-16T05:39:00Z</dcterms:created>
  <dcterms:modified xsi:type="dcterms:W3CDTF">2016-07-16T05:39:00Z</dcterms:modified>
</cp:coreProperties>
</file>